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568AE" w:rsidR="00AE369E" w:rsidRDefault="00AE369E" w14:paraId="439BEC51" w14:textId="630D9740">
      <w:pPr>
        <w:rPr>
          <w:rFonts w:cstheme="minorHAnsi"/>
          <w:sz w:val="22"/>
          <w:szCs w:val="22"/>
        </w:rPr>
      </w:pPr>
      <w:r w:rsidRPr="00B568AE">
        <w:rPr>
          <w:rFonts w:cstheme="minorHAnsi"/>
          <w:sz w:val="22"/>
          <w:szCs w:val="22"/>
        </w:rPr>
        <w:t>Consulta para la actualización</w:t>
      </w:r>
      <w:r w:rsidRPr="00B568AE" w:rsidR="00E43642">
        <w:rPr>
          <w:rFonts w:cstheme="minorHAnsi"/>
          <w:sz w:val="22"/>
          <w:szCs w:val="22"/>
        </w:rPr>
        <w:t xml:space="preserve"> </w:t>
      </w:r>
      <w:r w:rsidRPr="00B568AE">
        <w:rPr>
          <w:rFonts w:cstheme="minorHAnsi"/>
          <w:sz w:val="22"/>
          <w:szCs w:val="22"/>
        </w:rPr>
        <w:t xml:space="preserve">del </w:t>
      </w:r>
      <w:r w:rsidRPr="00B568AE" w:rsidR="00E43642">
        <w:rPr>
          <w:rFonts w:cstheme="minorHAnsi"/>
          <w:sz w:val="22"/>
          <w:szCs w:val="22"/>
        </w:rPr>
        <w:t>Plan de acción</w:t>
      </w:r>
      <w:r w:rsidRPr="00B568AE">
        <w:rPr>
          <w:rFonts w:cstheme="minorHAnsi"/>
          <w:sz w:val="22"/>
          <w:szCs w:val="22"/>
        </w:rPr>
        <w:t>, STC 4360/18,</w:t>
      </w:r>
      <w:r w:rsidRPr="00B568AE" w:rsidR="00E43642">
        <w:rPr>
          <w:rFonts w:cstheme="minorHAnsi"/>
          <w:sz w:val="22"/>
          <w:szCs w:val="22"/>
        </w:rPr>
        <w:t xml:space="preserve"> en</w:t>
      </w:r>
      <w:r w:rsidRPr="00B568AE">
        <w:rPr>
          <w:rFonts w:cstheme="minorHAnsi"/>
          <w:sz w:val="22"/>
          <w:szCs w:val="22"/>
        </w:rPr>
        <w:t xml:space="preserve"> las Áreas de Especial Importancia Ambiental.</w:t>
      </w:r>
    </w:p>
    <w:p w:rsidRPr="00B568AE" w:rsidR="00E43642" w:rsidRDefault="00E43642" w14:paraId="62DD021E" w14:textId="77777777">
      <w:pPr>
        <w:rPr>
          <w:rFonts w:cstheme="minorHAnsi"/>
          <w:sz w:val="22"/>
          <w:szCs w:val="22"/>
        </w:rPr>
      </w:pPr>
    </w:p>
    <w:p w:rsidRPr="00B568AE" w:rsidR="00E43642" w:rsidP="53D0FA28" w:rsidRDefault="00E43642" w14:paraId="4D32FB10" w14:textId="38C1519C" w14:noSpellErr="1">
      <w:pPr>
        <w:rPr>
          <w:rFonts w:cs="Calibri" w:cstheme="minorAscii"/>
          <w:sz w:val="22"/>
          <w:szCs w:val="22"/>
          <w:lang w:val="es-ES"/>
        </w:rPr>
      </w:pPr>
      <w:r w:rsidRPr="53D0FA28" w:rsidR="53D0FA28">
        <w:rPr>
          <w:rFonts w:cs="Calibri" w:cstheme="minorAscii"/>
          <w:sz w:val="22"/>
          <w:szCs w:val="22"/>
          <w:lang w:val="es-ES"/>
        </w:rPr>
        <w:t>Nombre: ____________________</w:t>
      </w:r>
      <w:r w:rsidRPr="53D0FA28" w:rsidR="53D0FA28">
        <w:rPr>
          <w:rFonts w:cs="Calibri" w:cstheme="minorAscii"/>
          <w:sz w:val="22"/>
          <w:szCs w:val="22"/>
          <w:lang w:val="es-ES"/>
        </w:rPr>
        <w:t>_____________________________</w:t>
      </w:r>
      <w:r>
        <w:tab/>
      </w:r>
      <w:r w:rsidRPr="53D0FA28" w:rsidR="53D0FA28">
        <w:rPr>
          <w:rFonts w:cs="Calibri" w:cstheme="minorAscii"/>
          <w:sz w:val="22"/>
          <w:szCs w:val="22"/>
          <w:lang w:val="es-ES"/>
        </w:rPr>
        <w:t>Fecha:_</w:t>
      </w:r>
      <w:r w:rsidRPr="53D0FA28" w:rsidR="53D0FA28">
        <w:rPr>
          <w:rFonts w:cs="Calibri" w:cstheme="minorAscii"/>
          <w:sz w:val="22"/>
          <w:szCs w:val="22"/>
          <w:lang w:val="es-ES"/>
        </w:rPr>
        <w:t>______________________</w:t>
      </w:r>
    </w:p>
    <w:p w:rsidRPr="00B568AE" w:rsidR="00E43642" w:rsidRDefault="00E43642" w14:paraId="37D66DFA" w14:textId="77777777">
      <w:pPr>
        <w:rPr>
          <w:rFonts w:cstheme="minorHAnsi"/>
          <w:sz w:val="22"/>
          <w:szCs w:val="22"/>
        </w:rPr>
      </w:pPr>
    </w:p>
    <w:p w:rsidRPr="00B568AE" w:rsidR="00E43642" w:rsidP="53D0FA28" w:rsidRDefault="00E43642" w14:paraId="6E01FFFA" w14:textId="6B6494ED" w14:noSpellErr="1">
      <w:pPr>
        <w:rPr>
          <w:rFonts w:cs="Calibri" w:cstheme="minorAscii"/>
          <w:sz w:val="22"/>
          <w:szCs w:val="22"/>
          <w:lang w:val="es-ES"/>
        </w:rPr>
      </w:pPr>
      <w:r w:rsidRPr="53D0FA28" w:rsidR="53D0FA28">
        <w:rPr>
          <w:rFonts w:cs="Calibri" w:cstheme="minorAscii"/>
          <w:sz w:val="22"/>
          <w:szCs w:val="22"/>
          <w:lang w:val="es-ES"/>
        </w:rPr>
        <w:t>Organización:_</w:t>
      </w:r>
      <w:r w:rsidRPr="53D0FA28" w:rsidR="53D0FA28">
        <w:rPr>
          <w:rFonts w:cs="Calibri" w:cstheme="minorAscii"/>
          <w:sz w:val="22"/>
          <w:szCs w:val="22"/>
          <w:lang w:val="es-ES"/>
        </w:rPr>
        <w:t>______________________________________</w:t>
      </w:r>
      <w:r w:rsidRPr="53D0FA28" w:rsidR="53D0FA28">
        <w:rPr>
          <w:rFonts w:cs="Calibri" w:cstheme="minorAscii"/>
          <w:sz w:val="22"/>
          <w:szCs w:val="22"/>
          <w:lang w:val="es-ES"/>
        </w:rPr>
        <w:t>______</w:t>
      </w:r>
      <w:r>
        <w:tab/>
      </w:r>
      <w:r w:rsidRPr="53D0FA28" w:rsidR="53D0FA28">
        <w:rPr>
          <w:rFonts w:cs="Calibri" w:cstheme="minorAscii"/>
          <w:sz w:val="22"/>
          <w:szCs w:val="22"/>
          <w:lang w:val="es-ES"/>
        </w:rPr>
        <w:t>Departamento:________________</w:t>
      </w:r>
    </w:p>
    <w:p w:rsidRPr="00B568AE" w:rsidR="00E43642" w:rsidRDefault="00E43642" w14:paraId="06846B32" w14:textId="77777777">
      <w:pPr>
        <w:rPr>
          <w:rFonts w:cstheme="minorHAnsi"/>
          <w:sz w:val="22"/>
          <w:szCs w:val="22"/>
        </w:rPr>
      </w:pPr>
    </w:p>
    <w:tbl>
      <w:tblPr>
        <w:tblW w:w="10713" w:type="dxa"/>
        <w:tblInd w:w="55" w:type="dxa"/>
        <w:tblLayout w:type="fixed"/>
        <w:tblCellMar>
          <w:left w:w="70" w:type="dxa"/>
          <w:right w:w="70" w:type="dxa"/>
        </w:tblCellMar>
        <w:tblLook w:val="04A0" w:firstRow="1" w:lastRow="0" w:firstColumn="1" w:lastColumn="0" w:noHBand="0" w:noVBand="1"/>
      </w:tblPr>
      <w:tblGrid>
        <w:gridCol w:w="224"/>
        <w:gridCol w:w="3969"/>
        <w:gridCol w:w="1559"/>
        <w:gridCol w:w="2552"/>
        <w:gridCol w:w="2409"/>
      </w:tblGrid>
      <w:tr w:rsidRPr="00B568AE" w:rsidR="0010197B" w:rsidTr="00B568AE" w14:paraId="53772EBD" w14:textId="77777777">
        <w:trPr>
          <w:trHeight w:val="1120"/>
          <w:tblHeader/>
        </w:trPr>
        <w:tc>
          <w:tcPr>
            <w:tcW w:w="224" w:type="dxa"/>
            <w:tcBorders>
              <w:top w:val="single" w:color="auto" w:sz="4" w:space="0"/>
              <w:left w:val="single" w:color="auto" w:sz="4" w:space="0"/>
              <w:bottom w:val="single" w:color="auto" w:sz="4" w:space="0"/>
              <w:right w:val="single" w:color="auto" w:sz="4" w:space="0"/>
            </w:tcBorders>
          </w:tcPr>
          <w:p w:rsidRPr="00B568AE" w:rsidR="0010197B" w:rsidP="00AE369E" w:rsidRDefault="0010197B" w14:paraId="3551AA12" w14:textId="77777777">
            <w:pPr>
              <w:jc w:val="center"/>
              <w:rPr>
                <w:rFonts w:eastAsia="Times New Roman" w:cstheme="minorHAnsi"/>
                <w:b/>
                <w:bCs/>
                <w:color w:val="000000"/>
                <w:kern w:val="0"/>
                <w:sz w:val="22"/>
                <w:szCs w:val="22"/>
                <w:lang w:val="es-CO" w:eastAsia="es-ES"/>
                <w14:ligatures w14:val="none"/>
              </w:rPr>
            </w:pPr>
          </w:p>
        </w:tc>
        <w:tc>
          <w:tcPr>
            <w:tcW w:w="396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B568AE" w:rsidR="0010197B" w:rsidP="00AE369E" w:rsidRDefault="0010197B" w14:paraId="242EB132" w14:textId="348A364B">
            <w:pPr>
              <w:jc w:val="center"/>
              <w:rPr>
                <w:rFonts w:eastAsia="Times New Roman" w:cstheme="minorHAnsi"/>
                <w:b/>
                <w:bCs/>
                <w:color w:val="000000"/>
                <w:kern w:val="0"/>
                <w:sz w:val="22"/>
                <w:szCs w:val="22"/>
                <w:lang w:val="es-CO" w:eastAsia="es-ES"/>
                <w14:ligatures w14:val="none"/>
              </w:rPr>
            </w:pPr>
            <w:r w:rsidRPr="00B568AE">
              <w:rPr>
                <w:rFonts w:eastAsia="Times New Roman" w:cstheme="minorHAnsi"/>
                <w:b/>
                <w:bCs/>
                <w:color w:val="000000"/>
                <w:kern w:val="0"/>
                <w:sz w:val="22"/>
                <w:szCs w:val="22"/>
                <w:lang w:val="es-CO" w:eastAsia="es-ES"/>
                <w14:ligatures w14:val="none"/>
              </w:rPr>
              <w:t>ACCIÓN</w:t>
            </w:r>
          </w:p>
        </w:tc>
        <w:tc>
          <w:tcPr>
            <w:tcW w:w="155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B568AE" w:rsidR="0010197B" w:rsidP="00AE369E" w:rsidRDefault="0010197B" w14:paraId="2E508250" w14:textId="77777777">
            <w:pPr>
              <w:jc w:val="center"/>
              <w:rPr>
                <w:rFonts w:eastAsia="Times New Roman" w:cstheme="minorHAnsi"/>
                <w:b/>
                <w:bCs/>
                <w:color w:val="000000"/>
                <w:kern w:val="0"/>
                <w:sz w:val="22"/>
                <w:szCs w:val="22"/>
                <w:lang w:val="es-CO" w:eastAsia="es-ES"/>
                <w14:ligatures w14:val="none"/>
              </w:rPr>
            </w:pPr>
            <w:r w:rsidRPr="00B568AE">
              <w:rPr>
                <w:rFonts w:eastAsia="Times New Roman" w:cstheme="minorHAnsi"/>
                <w:b/>
                <w:bCs/>
                <w:color w:val="000000"/>
                <w:kern w:val="0"/>
                <w:sz w:val="22"/>
                <w:szCs w:val="22"/>
                <w:lang w:val="es-CO" w:eastAsia="es-ES"/>
                <w14:ligatures w14:val="none"/>
              </w:rPr>
              <w:t>El aporte de esta acción para cumplir el objetivo final en las AEIA es:</w:t>
            </w:r>
          </w:p>
        </w:tc>
        <w:tc>
          <w:tcPr>
            <w:tcW w:w="2552"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B568AE" w:rsidR="0010197B" w:rsidP="00AE369E" w:rsidRDefault="0010197B" w14:paraId="02C0B593" w14:textId="77777777">
            <w:pPr>
              <w:jc w:val="center"/>
              <w:rPr>
                <w:rFonts w:eastAsia="Times New Roman" w:cstheme="minorHAnsi"/>
                <w:b/>
                <w:bCs/>
                <w:color w:val="000000"/>
                <w:kern w:val="0"/>
                <w:sz w:val="22"/>
                <w:szCs w:val="22"/>
                <w:lang w:val="es-CO" w:eastAsia="es-ES"/>
                <w14:ligatures w14:val="none"/>
              </w:rPr>
            </w:pPr>
            <w:r w:rsidRPr="00B568AE">
              <w:rPr>
                <w:rFonts w:eastAsia="Times New Roman" w:cstheme="minorHAnsi"/>
                <w:b/>
                <w:bCs/>
                <w:color w:val="000000"/>
                <w:kern w:val="0"/>
                <w:sz w:val="22"/>
                <w:szCs w:val="22"/>
                <w:lang w:val="es-CO" w:eastAsia="es-ES"/>
                <w14:ligatures w14:val="none"/>
              </w:rPr>
              <w:t>Esta acción debe ser puesta en ejecución en el:</w:t>
            </w:r>
          </w:p>
          <w:p w:rsidRPr="00B568AE" w:rsidR="0010197B" w:rsidP="00704176" w:rsidRDefault="0010197B" w14:paraId="61A404E9" w14:textId="175D32B0">
            <w:pPr>
              <w:jc w:val="center"/>
              <w:rPr>
                <w:rFonts w:eastAsia="Times New Roman" w:cstheme="minorHAnsi"/>
                <w:b/>
                <w:bCs/>
                <w:color w:val="000000"/>
                <w:kern w:val="0"/>
                <w:sz w:val="22"/>
                <w:szCs w:val="22"/>
                <w:lang w:val="es-CO" w:eastAsia="es-ES"/>
                <w14:ligatures w14:val="none"/>
              </w:rPr>
            </w:pPr>
            <w:r w:rsidRPr="00B568AE">
              <w:rPr>
                <w:rFonts w:eastAsia="Times New Roman" w:cstheme="minorHAnsi"/>
                <w:b/>
                <w:bCs/>
                <w:color w:val="000000"/>
                <w:kern w:val="0"/>
                <w:sz w:val="22"/>
                <w:szCs w:val="22"/>
                <w:lang w:val="es-CO" w:eastAsia="es-ES"/>
                <w14:ligatures w14:val="none"/>
              </w:rPr>
              <w:t>(CP: antes del 2026; MP: antes del 2030; LP: después del 2031)</w:t>
            </w:r>
          </w:p>
        </w:tc>
        <w:tc>
          <w:tcPr>
            <w:tcW w:w="240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B568AE" w:rsidR="0010197B" w:rsidP="00AE369E" w:rsidRDefault="0010197B" w14:paraId="6C5D5448" w14:textId="77777777">
            <w:pPr>
              <w:jc w:val="center"/>
              <w:rPr>
                <w:rFonts w:eastAsia="Times New Roman" w:cstheme="minorHAnsi"/>
                <w:b/>
                <w:bCs/>
                <w:color w:val="000000"/>
                <w:kern w:val="0"/>
                <w:sz w:val="22"/>
                <w:szCs w:val="22"/>
                <w:lang w:val="es-CO" w:eastAsia="es-ES"/>
                <w14:ligatures w14:val="none"/>
              </w:rPr>
            </w:pPr>
            <w:r w:rsidRPr="00B568AE">
              <w:rPr>
                <w:rFonts w:eastAsia="Times New Roman" w:cstheme="minorHAnsi"/>
                <w:b/>
                <w:bCs/>
                <w:color w:val="000000"/>
                <w:kern w:val="0"/>
                <w:sz w:val="22"/>
                <w:szCs w:val="22"/>
                <w:lang w:val="es-CO" w:eastAsia="es-ES"/>
                <w14:ligatures w14:val="none"/>
              </w:rPr>
              <w:t>¿En qué medida estoy de acuerdo con esta medida?</w:t>
            </w:r>
          </w:p>
        </w:tc>
      </w:tr>
      <w:tr w:rsidRPr="00B568AE" w:rsidR="00181BB6" w:rsidTr="00B568AE" w14:paraId="0CF47CE7" w14:textId="77777777">
        <w:trPr>
          <w:trHeight w:val="1538"/>
        </w:trPr>
        <w:tc>
          <w:tcPr>
            <w:tcW w:w="224" w:type="dxa"/>
            <w:tcBorders>
              <w:top w:val="single" w:color="auto" w:sz="4" w:space="0"/>
              <w:left w:val="single" w:color="auto" w:sz="4" w:space="0"/>
              <w:bottom w:val="single" w:color="auto" w:sz="4" w:space="0"/>
              <w:right w:val="single" w:color="auto" w:sz="4" w:space="0"/>
            </w:tcBorders>
            <w:vAlign w:val="center"/>
          </w:tcPr>
          <w:p w:rsidRPr="00B568AE" w:rsidR="00181BB6" w:rsidP="00181BB6" w:rsidRDefault="00181BB6" w14:paraId="3CA82B38" w14:textId="2AAA0B12">
            <w:pPr>
              <w:rPr>
                <w:rFonts w:cstheme="minorHAnsi"/>
                <w:color w:val="000000"/>
                <w:sz w:val="22"/>
                <w:szCs w:val="22"/>
              </w:rPr>
            </w:pPr>
            <w:r w:rsidRPr="00B568AE">
              <w:rPr>
                <w:rFonts w:cstheme="minorHAnsi"/>
                <w:color w:val="000000"/>
                <w:sz w:val="22"/>
                <w:szCs w:val="22"/>
              </w:rPr>
              <w:t>T</w:t>
            </w:r>
          </w:p>
        </w:tc>
        <w:tc>
          <w:tcPr>
            <w:tcW w:w="3969" w:type="dxa"/>
            <w:tcBorders>
              <w:top w:val="single" w:color="auto" w:sz="4" w:space="0"/>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E48E7BF" w14:textId="18F651AD">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Creación de unidades de planificación rural para el ordenamiento territorial</w:t>
            </w:r>
          </w:p>
        </w:tc>
        <w:tc>
          <w:tcPr>
            <w:tcW w:w="1559" w:type="dxa"/>
            <w:tcBorders>
              <w:top w:val="single" w:color="auto" w:sz="4" w:space="0"/>
              <w:left w:val="nil"/>
              <w:bottom w:val="single" w:color="auto" w:sz="4" w:space="0"/>
              <w:right w:val="single" w:color="auto" w:sz="4" w:space="0"/>
            </w:tcBorders>
            <w:shd w:val="clear" w:color="auto" w:fill="auto"/>
            <w:vAlign w:val="center"/>
            <w:hideMark/>
          </w:tcPr>
          <w:p w:rsidRPr="00B568AE" w:rsidR="00181BB6" w:rsidP="00181BB6" w:rsidRDefault="00181BB6" w14:paraId="10B6B92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3C1FD8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C63865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D39526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DEF511E" w14:textId="60D2ACB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single" w:color="auto" w:sz="4" w:space="0"/>
              <w:left w:val="nil"/>
              <w:bottom w:val="single" w:color="auto" w:sz="4" w:space="0"/>
              <w:right w:val="single" w:color="auto" w:sz="4" w:space="0"/>
            </w:tcBorders>
            <w:shd w:val="clear" w:color="auto" w:fill="auto"/>
            <w:vAlign w:val="center"/>
            <w:hideMark/>
          </w:tcPr>
          <w:p w:rsidRPr="00B568AE" w:rsidR="00181BB6" w:rsidP="00181BB6" w:rsidRDefault="00181BB6" w14:paraId="5878E85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7A394A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107D7B9" w14:textId="273216D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single" w:color="auto" w:sz="4" w:space="0"/>
              <w:left w:val="nil"/>
              <w:bottom w:val="single" w:color="auto" w:sz="4" w:space="0"/>
              <w:right w:val="single" w:color="auto" w:sz="4" w:space="0"/>
            </w:tcBorders>
            <w:shd w:val="clear" w:color="auto" w:fill="auto"/>
            <w:vAlign w:val="center"/>
            <w:hideMark/>
          </w:tcPr>
          <w:p w:rsidRPr="00B568AE" w:rsidR="00181BB6" w:rsidP="00181BB6" w:rsidRDefault="00181BB6" w14:paraId="7C73912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5E7708B4" w14:textId="0A2004B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4EB965E" w14:textId="35DC460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0214559"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749546A" w14:textId="587770B4">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A685B00" w14:textId="1A8EE73A">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Desarrollo de un plan de divulgación del significado legal de la frontera agrícola nacional y la corresponsabilidad ciudadana en su estabilización</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DAB409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1DD94D4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4774D2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00D040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077C181" w14:textId="3E5FB69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4CEF07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DF5FBB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D4735AC" w14:textId="00C5B6E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A84DED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5EF56CF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FE2F016" w14:textId="0862CD6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B2557C8" w14:textId="77777777">
        <w:trPr>
          <w:trHeight w:val="1672"/>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37340C4" w14:textId="792B87F2">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76E3A82" w14:textId="53385720">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Acompañamiento a los municipios para actualización de los POT e inclusión de los planes de acción (orden 3 STC 4360/18)</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BE553F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7D29BD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5B09B8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1C1BE5B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AC7322B" w14:textId="7548B43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1DD08F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27EA18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6DC6427" w14:textId="0F08403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A559F5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5A10BB0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FFAFF6A" w14:textId="4EE3072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B92A925" w14:textId="77777777">
        <w:trPr>
          <w:trHeight w:val="1002"/>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6CCACDE" w14:textId="160B57F6">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2A55812" w14:textId="67886662">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Acompañamiento a los departamento</w:t>
            </w:r>
            <w:r w:rsidRPr="00B568AE">
              <w:rPr>
                <w:rFonts w:cstheme="minorHAnsi"/>
                <w:sz w:val="22"/>
                <w:szCs w:val="22"/>
              </w:rPr>
              <w:t>s para actualización de los POD</w:t>
            </w:r>
            <w:r w:rsidRPr="00B568AE">
              <w:rPr>
                <w:rFonts w:cstheme="minorHAnsi"/>
                <w:color w:val="000000"/>
                <w:sz w:val="22"/>
                <w:szCs w:val="22"/>
              </w:rPr>
              <w:t xml:space="preserve"> y formulación de los Planes Regionales Integrales de Cambio Climático PRICC</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43F71C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0FDCF4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4053EF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29AB74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1C3057CC" w14:textId="2477003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12E763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3C1E82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05A4FBDE" w14:textId="40F4BF1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A7BCEF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74BD71B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55F1418" w14:textId="22C12EB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6F13323"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0D3F2E54" w14:textId="4C3A3462">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546FD4C5" w14:textId="2510B6BD">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Mantenimiento de la estructura ecológica principal en suelo urbano y rural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5EF534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195A12D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F90E83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5287AD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1426BB9" w14:textId="5CFD582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5F0BF0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FDE0F7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4C2B7019" w14:textId="1505305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AC692A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5EF4015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9784B65" w14:textId="51E3F85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2611648" w14:textId="77777777">
        <w:trPr>
          <w:trHeight w:val="131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149B047D" w14:textId="6FF88065">
            <w:pPr>
              <w:rPr>
                <w:rFonts w:cstheme="minorHAnsi"/>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E43B08F" w14:textId="4BE112CC">
            <w:pPr>
              <w:rPr>
                <w:rFonts w:eastAsia="Times New Roman" w:cstheme="minorHAnsi"/>
                <w:color w:val="000000"/>
                <w:kern w:val="0"/>
                <w:sz w:val="22"/>
                <w:szCs w:val="22"/>
                <w:lang w:val="es-CO" w:eastAsia="es-ES"/>
                <w14:ligatures w14:val="none"/>
              </w:rPr>
            </w:pPr>
            <w:r w:rsidRPr="00B568AE">
              <w:rPr>
                <w:rFonts w:cstheme="minorHAnsi"/>
                <w:sz w:val="22"/>
                <w:szCs w:val="22"/>
              </w:rPr>
              <w:t>Establecimiento de alianzas directas para la conservación entre cooperantes y organizaciones sociales beneficiarias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013659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32C2AC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607178C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C33EA8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5D95EE8" w14:textId="6EB9DEC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D84D28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B8E64D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F1A8E9E" w14:textId="00BF11A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87DEAE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1A8E0A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8DE4746" w14:textId="06C0415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66F89EE" w14:textId="77777777">
        <w:trPr>
          <w:trHeight w:val="1135"/>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BBD4E75" w14:textId="2B629901">
            <w:pPr>
              <w:rPr>
                <w:rFonts w:cstheme="minorHAnsi"/>
                <w:sz w:val="22"/>
                <w:szCs w:val="22"/>
              </w:rPr>
            </w:pPr>
            <w:r w:rsidRPr="00B568AE">
              <w:rPr>
                <w:rFonts w:cstheme="minorHAnsi"/>
                <w:color w:val="000000"/>
                <w:sz w:val="22"/>
                <w:szCs w:val="22"/>
              </w:rPr>
              <w:lastRenderedPageBreak/>
              <w:t> </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21A0976F" w14:textId="1A07E3DD">
            <w:pPr>
              <w:rPr>
                <w:rFonts w:eastAsia="Times New Roman" w:cstheme="minorHAnsi"/>
                <w:color w:val="000000"/>
                <w:kern w:val="0"/>
                <w:sz w:val="22"/>
                <w:szCs w:val="22"/>
                <w:lang w:val="es-CO" w:eastAsia="es-ES"/>
                <w14:ligatures w14:val="none"/>
              </w:rPr>
            </w:pPr>
            <w:r w:rsidRPr="00B568AE">
              <w:rPr>
                <w:rFonts w:cstheme="minorHAnsi"/>
                <w:sz w:val="22"/>
                <w:szCs w:val="22"/>
              </w:rPr>
              <w:t>Implementación de acciones para restaurar la flora y la fauna en el territorio con incentivos económicos y técnicos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67E1E2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4F57053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87033B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37E10A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8DE378C" w14:textId="7651066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1E7292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C2211D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005AE81" w14:textId="5213FF5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F4DDA1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8B50F0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50470FE" w14:textId="650E7BD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2C91C3D3" w14:textId="77777777">
        <w:trPr>
          <w:trHeight w:val="143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518F14AB" w14:textId="00948E03">
            <w:pPr>
              <w:rPr>
                <w:rFonts w:cstheme="minorHAnsi"/>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700B3824" w14:textId="6877A8AE">
            <w:pPr>
              <w:rPr>
                <w:rFonts w:eastAsia="Times New Roman" w:cstheme="minorHAnsi"/>
                <w:color w:val="000000"/>
                <w:kern w:val="0"/>
                <w:sz w:val="22"/>
                <w:szCs w:val="22"/>
                <w:lang w:val="es-CO" w:eastAsia="es-ES"/>
                <w14:ligatures w14:val="none"/>
              </w:rPr>
            </w:pPr>
            <w:r w:rsidRPr="00B568AE">
              <w:rPr>
                <w:rFonts w:cstheme="minorHAnsi"/>
                <w:sz w:val="22"/>
                <w:szCs w:val="22"/>
              </w:rPr>
              <w:t>Reconocer el conflicto ambiental para tramitarlo política y socialmente</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017521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9B5CA9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E2B166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607ECD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79759E42" w14:textId="191622D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02F900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BB4471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0453A72" w14:textId="1E1707D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711B21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CEA294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ADFF39D" w14:textId="4E3F15A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B492F43" w14:textId="77777777">
        <w:trPr>
          <w:trHeight w:val="1542"/>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7C31AF1" w14:textId="5E18C9FA">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6F123DCE" w14:textId="7918CED1">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Promoción de los acuerdos de uso y conservación del suelo y la biodiversidad con todos los productores del agro</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B99C4D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45222D2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B2BD77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BF69C7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9DA04F8" w14:textId="6EDD7B1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9C3B72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4558D3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BFD5EC2" w14:textId="51162B4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4D36C2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DE8654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22908F3" w14:textId="7781A06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5F138BD" w14:textId="77777777">
        <w:trPr>
          <w:trHeight w:val="1198"/>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07E87EE7" w14:textId="78096132">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1A70723" w14:textId="22ED6280">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Fomento de acuerdos y contratos voluntarios de conservación</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649AF9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73E213E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322CC9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9100CA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FC9B5D6" w14:textId="67C170C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5215C3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BDC22D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851B0C6" w14:textId="1730A58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38AA96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991CE6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0F79A90" w14:textId="09A8142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2FD8E411" w14:textId="77777777">
        <w:trPr>
          <w:trHeight w:val="1297"/>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5D2597E6" w14:textId="1AE2BD9E">
            <w:pPr>
              <w:rPr>
                <w:rFonts w:cstheme="minorHAnsi"/>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21A8DDE" w14:textId="7D591272">
            <w:pPr>
              <w:rPr>
                <w:rFonts w:eastAsia="Times New Roman" w:cstheme="minorHAnsi"/>
                <w:color w:val="000000"/>
                <w:kern w:val="0"/>
                <w:sz w:val="22"/>
                <w:szCs w:val="22"/>
                <w:lang w:val="es-CO" w:eastAsia="es-ES"/>
                <w14:ligatures w14:val="none"/>
              </w:rPr>
            </w:pPr>
            <w:r w:rsidRPr="00B568AE">
              <w:rPr>
                <w:rFonts w:cstheme="minorHAnsi"/>
                <w:sz w:val="22"/>
                <w:szCs w:val="22"/>
              </w:rPr>
              <w:t xml:space="preserve">Establecimiento de política pública, planes, programas y proyectos de conservación mediante la integración transnacional o internacional en zonas limítrofes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E57398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434740B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F8AA7A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54EEFE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B568AE" w:rsidP="00B568AE" w:rsidRDefault="00181BB6" w14:paraId="6FC14401" w14:textId="6D554CE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54D54D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2BCD44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45AC9B4" w14:textId="6128CAF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F7BE20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E9B0A4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9F8FB99" w14:textId="4CE5F03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DB3C2D7" w14:textId="77777777">
        <w:trPr>
          <w:trHeight w:val="1468"/>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74D89AF" w14:textId="63935844">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6EED6B3F" w14:textId="302284CD">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Reglamentación del mercado de los bonos de carbono y regulación de su pago en el territorio de manera institucionalizada, de igual manera con los Pagos por Servicios Ambientales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14B19A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492391B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4997A2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EF0539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538368A" w14:textId="24C3492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68000D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7AE247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8912046" w14:textId="7EBA68B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9458C5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C25AB2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2901CF4" w14:textId="1C234D2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4D908BB" w14:textId="77777777">
        <w:trPr>
          <w:trHeight w:val="157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5ECAEC5" w14:textId="26AE2469">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44671DF" w14:textId="34A7D6EA">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Resolución de la problemática de agua potable para la población campesina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AFC6DC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10CB5F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FADF84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019DDE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D8B4197" w14:textId="5B62F6A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12E869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0EDD12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26025EF" w14:textId="3E7E9D6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12735B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844533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D9C00D8" w14:textId="103A605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ED9248E" w14:textId="77777777">
        <w:trPr>
          <w:trHeight w:val="14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13EF019E" w14:textId="01B7A5B7">
            <w:pPr>
              <w:rPr>
                <w:rFonts w:cstheme="minorHAnsi"/>
                <w:color w:val="000000"/>
                <w:sz w:val="22"/>
                <w:szCs w:val="22"/>
              </w:rPr>
            </w:pPr>
            <w:r w:rsidRPr="00B568AE">
              <w:rPr>
                <w:rFonts w:cstheme="minorHAnsi"/>
                <w:color w:val="000000"/>
                <w:sz w:val="22"/>
                <w:szCs w:val="22"/>
              </w:rPr>
              <w:lastRenderedPageBreak/>
              <w:t> </w:t>
            </w:r>
          </w:p>
        </w:tc>
        <w:tc>
          <w:tcPr>
            <w:tcW w:w="3969" w:type="dxa"/>
            <w:tcBorders>
              <w:top w:val="nil"/>
              <w:left w:val="single" w:color="auto" w:sz="4" w:space="0"/>
              <w:bottom w:val="single" w:color="auto" w:sz="4" w:space="0"/>
              <w:right w:val="single" w:color="auto" w:sz="4" w:space="0"/>
            </w:tcBorders>
            <w:shd w:val="clear" w:color="auto" w:fill="auto"/>
            <w:noWrap/>
            <w:vAlign w:val="center"/>
          </w:tcPr>
          <w:p w:rsidRPr="00B568AE" w:rsidR="00181BB6" w:rsidP="00181BB6" w:rsidRDefault="00181BB6" w14:paraId="0530B27F" w14:textId="03F9744B">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Transición a energías sostenibles permitiendo la participación comunitaria en la administración de la planta </w:t>
            </w:r>
            <w:proofErr w:type="spellStart"/>
            <w:r w:rsidRPr="00B568AE">
              <w:rPr>
                <w:rFonts w:cstheme="minorHAnsi"/>
                <w:color w:val="000000"/>
                <w:sz w:val="22"/>
                <w:szCs w:val="22"/>
              </w:rPr>
              <w:t>microcentral</w:t>
            </w:r>
            <w:proofErr w:type="spellEnd"/>
            <w:r w:rsidRPr="00B568AE">
              <w:rPr>
                <w:rFonts w:cstheme="minorHAnsi"/>
                <w:color w:val="000000"/>
                <w:sz w:val="22"/>
                <w:szCs w:val="22"/>
              </w:rPr>
              <w:t xml:space="preserve"> de transformación en Mitú</w:t>
            </w:r>
            <w:r w:rsidRPr="00B568AE">
              <w:rPr>
                <w:rFonts w:cstheme="minorHAnsi"/>
                <w:b/>
                <w:bCs/>
                <w:color w:val="000000"/>
                <w:sz w:val="22"/>
                <w:szCs w:val="22"/>
              </w:rPr>
              <w:t xml:space="preserve">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5A4334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4750153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6649CFF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8BB33E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83C6D55" w14:textId="00C31F9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E3AF94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677B09A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013B1C64" w14:textId="762EA0F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D08A5E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FD1951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3BCD8E1" w14:textId="56525F9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BD950CB" w14:textId="77777777">
        <w:trPr>
          <w:trHeight w:val="1097"/>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9BBED02" w14:textId="7D5D2196">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3B5C2158" w14:textId="531DCFDB">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Regularización y promoción del turismo sostenible y comunitario con enfoque diferencial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F810F2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52FC15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417C1A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E6BED5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8780AED" w14:textId="3D7E0B9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3D59E6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52BDB6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0481DC3" w14:textId="4E8D829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083442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6DB21C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9AA7863" w14:textId="1FABA84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232137E" w14:textId="77777777">
        <w:trPr>
          <w:trHeight w:val="110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94421A4" w14:textId="78DE7BF7">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3AFD6BFD" w14:textId="79804781">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Control y monitoreo, por parte de las autoridades legítimas, de la pesca industrial permitiendo el ciclo normal de vida animal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1EB9E5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727805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172B38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85D8DB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724A67F" w14:textId="2813941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A4D428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0FD937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44142AF5" w14:textId="6B0E0AC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248BB1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B3E168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4C0C428" w14:textId="27F41E1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ABCFD80" w14:textId="77777777">
        <w:trPr>
          <w:trHeight w:val="1118"/>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573F6EC" w14:textId="0A46A90C">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56227DE6" w14:textId="55CB5B21">
            <w:pPr>
              <w:rPr>
                <w:rFonts w:eastAsia="Times New Roman" w:cstheme="minorHAnsi"/>
                <w:kern w:val="0"/>
                <w:sz w:val="22"/>
                <w:szCs w:val="22"/>
                <w:lang w:val="es-CO" w:eastAsia="es-ES"/>
                <w14:ligatures w14:val="none"/>
              </w:rPr>
            </w:pPr>
            <w:r w:rsidRPr="00B568AE">
              <w:rPr>
                <w:rFonts w:cstheme="minorHAnsi"/>
                <w:color w:val="000000"/>
                <w:sz w:val="22"/>
                <w:szCs w:val="22"/>
              </w:rPr>
              <w:t xml:space="preserve">Control judicial y cumplimiento de la </w:t>
            </w:r>
            <w:proofErr w:type="gramStart"/>
            <w:r w:rsidRPr="00B568AE">
              <w:rPr>
                <w:rFonts w:cstheme="minorHAnsi"/>
                <w:color w:val="000000"/>
                <w:sz w:val="22"/>
                <w:szCs w:val="22"/>
              </w:rPr>
              <w:t>ley  a</w:t>
            </w:r>
            <w:proofErr w:type="gramEnd"/>
            <w:r w:rsidRPr="00B568AE">
              <w:rPr>
                <w:rFonts w:cstheme="minorHAnsi"/>
                <w:color w:val="000000"/>
                <w:sz w:val="22"/>
                <w:szCs w:val="22"/>
              </w:rPr>
              <w:t xml:space="preserve"> grandes capitales y </w:t>
            </w:r>
            <w:proofErr w:type="spellStart"/>
            <w:r w:rsidRPr="00B568AE">
              <w:rPr>
                <w:rFonts w:cstheme="minorHAnsi"/>
                <w:color w:val="000000"/>
                <w:sz w:val="22"/>
                <w:szCs w:val="22"/>
              </w:rPr>
              <w:t>terratenintes</w:t>
            </w:r>
            <w:proofErr w:type="spellEnd"/>
            <w:r w:rsidRPr="00B568AE">
              <w:rPr>
                <w:rFonts w:cstheme="minorHAnsi"/>
                <w:color w:val="000000"/>
                <w:sz w:val="22"/>
                <w:szCs w:val="22"/>
              </w:rPr>
              <w:t xml:space="preserve"> que promueven formas de producción insostenibles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214406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1DF85D1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C17AD0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1356649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444B215" w14:textId="745E271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27357C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DFAC41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A708BB8" w14:textId="2841375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8DB106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711477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AAD059C" w14:textId="7CF05AD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62AF1C8" w14:textId="77777777">
        <w:trPr>
          <w:trHeight w:val="1135"/>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07AAFE68" w14:textId="53CFDDA4">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4F55EA72" w14:textId="7CD4B830">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Ajuste de la ley o acto administrativo que pone en marcha el Plan Artemisa y la lucha contra las drogas, respetando, excluyendo y diferenciando las áreas de conservación ambiental y las zonas PDET de las Zonas Futuro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191972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79604DF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E9CE44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3EF9F3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E0FF42D" w14:textId="7ABBC5D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38A948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67098A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517373E" w14:textId="789DB69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F9F8A3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68751F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6AF17A5" w14:textId="7060BB6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E60586C"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95A06E9" w14:textId="6876C3D4">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88A3B29" w14:textId="45EE7DB9">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Prohibición y erradicación definitiva de la fumigación con glifosato por su negativo impacto en salud humana, animal y ambiental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90B8E0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B54882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4F7D8F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34B80A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A0C3B88" w14:textId="3293695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940FBE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D0D0FF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0254AD9F" w14:textId="4929FC9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A21EA1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21DAB2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5955EBE" w14:textId="673BBF3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47E8866" w14:textId="77777777">
        <w:trPr>
          <w:trHeight w:val="153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B664871" w14:textId="2F438165">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612CF6F2" w14:textId="3DC7F748">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Generación de estrategias de sensibilización y capacitación para la protección de especies en vías de extinción</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068195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4A1A09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79A5CF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7ECDAE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150A9D06" w14:textId="049696B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354FFF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EEC88E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336B35D" w14:textId="334C445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3AA94F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322165D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48BDBDC" w14:textId="464D36C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4D1D2D3" w14:textId="77777777">
        <w:trPr>
          <w:trHeight w:val="388"/>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FCDE500" w14:textId="4BC7D050">
            <w:pPr>
              <w:rPr>
                <w:rFonts w:cstheme="minorHAnsi"/>
                <w:color w:val="000000"/>
                <w:sz w:val="22"/>
                <w:szCs w:val="22"/>
              </w:rPr>
            </w:pPr>
            <w:r w:rsidRPr="00B568AE">
              <w:rPr>
                <w:rFonts w:cstheme="minorHAnsi"/>
                <w:color w:val="000000"/>
                <w:sz w:val="22"/>
                <w:szCs w:val="22"/>
              </w:rPr>
              <w:lastRenderedPageBreak/>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5438618" w14:textId="5DF5F53C">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Educación ambiental para el comportamiento respetuoso y el uso adecuado de sitios especiales en AEIA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5CFC1D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1E4C73C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60374B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DA2346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A7C4D24" w14:textId="52C120A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DF631F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8E675B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4DA832D2" w14:textId="0C3EC9C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3883CA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C8B86E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48B28CD6" w14:textId="7FC2C9D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C0F05FF" w14:textId="77777777">
        <w:trPr>
          <w:trHeight w:val="1348"/>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B633BD0" w14:textId="4B8F77FC">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0919D68" w14:textId="58D7018C">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Sensibilización </w:t>
            </w:r>
            <w:proofErr w:type="gramStart"/>
            <w:r w:rsidRPr="00B568AE">
              <w:rPr>
                <w:rFonts w:cstheme="minorHAnsi"/>
                <w:color w:val="000000"/>
                <w:sz w:val="22"/>
                <w:szCs w:val="22"/>
              </w:rPr>
              <w:t>y  educación</w:t>
            </w:r>
            <w:proofErr w:type="gramEnd"/>
            <w:r w:rsidRPr="00B568AE">
              <w:rPr>
                <w:rFonts w:cstheme="minorHAnsi"/>
                <w:color w:val="000000"/>
                <w:sz w:val="22"/>
                <w:szCs w:val="22"/>
              </w:rPr>
              <w:t xml:space="preserve"> ambiental a los transportadores fluviales y terrestres para el cuidado de los </w:t>
            </w:r>
            <w:proofErr w:type="spellStart"/>
            <w:r w:rsidRPr="00B568AE">
              <w:rPr>
                <w:rFonts w:cstheme="minorHAnsi"/>
                <w:color w:val="000000"/>
                <w:sz w:val="22"/>
                <w:szCs w:val="22"/>
              </w:rPr>
              <w:t>rios</w:t>
            </w:r>
            <w:proofErr w:type="spellEnd"/>
            <w:r w:rsidRPr="00B568AE">
              <w:rPr>
                <w:rFonts w:cstheme="minorHAnsi"/>
                <w:color w:val="000000"/>
                <w:sz w:val="22"/>
                <w:szCs w:val="22"/>
              </w:rPr>
              <w:t xml:space="preserve"> y el entorno natural asociado a las vías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9C37FE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C0FD54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676F73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CF7BA3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D504D76" w14:textId="36AF049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F50DBD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C0ECD9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CB887ED" w14:textId="2EF2689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B9A931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408CA6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E436F3C" w14:textId="304948A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D2A54A7" w14:textId="77777777">
        <w:trPr>
          <w:trHeight w:val="851"/>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D1690A7" w14:textId="59FAE01A">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765E020" w14:textId="38FA803E">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Ejecución de proyectos de sensibilización y pedagógicos en torno al cuidado de la estrella fluvial del Inírida para la población en general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161659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082D90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6CD8BF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680083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1A541953" w14:textId="18C8966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F43DAF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2935024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75C35A2" w14:textId="71A4A2D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83C5A3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7E5DAF1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17824F56" w14:textId="6B121D2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9077CB0" w14:textId="77777777">
        <w:trPr>
          <w:trHeight w:val="1245"/>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C0079B9" w14:textId="08743252">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5BFE96A2" w14:textId="65B85778">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Promover iniciativas para </w:t>
            </w:r>
            <w:proofErr w:type="gramStart"/>
            <w:r w:rsidRPr="00B568AE">
              <w:rPr>
                <w:rFonts w:cstheme="minorHAnsi"/>
                <w:color w:val="000000"/>
                <w:sz w:val="22"/>
                <w:szCs w:val="22"/>
              </w:rPr>
              <w:t>proteger  y</w:t>
            </w:r>
            <w:proofErr w:type="gramEnd"/>
            <w:r w:rsidRPr="00B568AE">
              <w:rPr>
                <w:rFonts w:cstheme="minorHAnsi"/>
                <w:color w:val="000000"/>
                <w:sz w:val="22"/>
                <w:szCs w:val="22"/>
              </w:rPr>
              <w:t xml:space="preserve"> regular el ingreso y uso a los sitios sagrados de comunidades indígenas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A5B444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A56842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41970E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4F0D8E2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0E5AA61" w14:textId="56147E5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1E4D79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632EDB9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5C629CD" w14:textId="17AA609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C4A006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DFE626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E3E59CA" w14:textId="13130F3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F7DF233"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D1B119E" w14:textId="6CBB2457">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5F4751C3" w14:textId="694A93F5">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Ejecución de mecanismos para la protección, promoción y fortalecimiento de la cultura indígena y afro, con el uso de la tecnología tanto para colegios como para la población en general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1BAAB4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14A516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B22EC7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5D63C3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E18A046" w14:textId="06D1D43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E16680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CA0C92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1C96FA1" w14:textId="5F52A2E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F75D74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6CF9CF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47CC30EE" w14:textId="65C4F15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91EFB51" w14:textId="77777777">
        <w:trPr>
          <w:trHeight w:val="147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9C1E802" w14:textId="626E126B">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DC18345" w14:textId="427FBEA7">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Implementación de estrategias educativas ambientales para cuidar la Serranía del Chiribiquete</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383D8A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41C5F6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F85DF1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DCC774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3D5A18B" w14:textId="7808DDA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BBB740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21602AE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5A3232B" w14:textId="015BD13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0E57C5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7EE10C2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E890202" w14:textId="1A9CCEA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605A4D8" w14:textId="77777777">
        <w:trPr>
          <w:trHeight w:val="1233"/>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8BEC8C1" w14:textId="33C5739B">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549C1E2D" w14:textId="5EEE584F">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Acompañamiento institucional y desarrollo de cadenas productivas de los productos no maderables del bosque y el manejo forestal sostenible, en particular en zonas con función ambiental amortiguadora (caso Chiribiquete).</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D15276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F963E1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1D9BD5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940C40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43E96B1" w14:textId="04AC7D0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DB9FB6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2EF65B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027BED1" w14:textId="651D93D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CDED75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3BF77CD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FD052CF" w14:textId="207C4CE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212A2881"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1130A037" w14:textId="38F0C7E4">
            <w:pPr>
              <w:rPr>
                <w:rFonts w:cstheme="minorHAnsi"/>
                <w:color w:val="000000"/>
                <w:sz w:val="22"/>
                <w:szCs w:val="22"/>
              </w:rPr>
            </w:pPr>
            <w:r w:rsidRPr="00B568AE">
              <w:rPr>
                <w:rFonts w:cstheme="minorHAnsi"/>
                <w:color w:val="000000"/>
                <w:sz w:val="22"/>
                <w:szCs w:val="22"/>
              </w:rPr>
              <w:lastRenderedPageBreak/>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191BD8D" w14:textId="4A289032">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Relocalización de los ocupantes en AEIA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920F52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06AF65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278975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75369A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1F217DDA" w14:textId="1609259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FB1E32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663FDF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2E5CD70" w14:textId="75140DA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5B5C45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939916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5073933" w14:textId="008BC97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51EA598"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52352E07" w14:textId="083153B8">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6960A192" w14:textId="117F0D7D">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Aplicación de la Ley 160 de 1994 en torno a limitaciones en el tamaño de la propiedad en ZRC y tenencia de la tierra (acceso equitativo de las tierras en especial a la mujer campesina e indígena),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54A461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D6F4D2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1EF0E1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4AFB9C4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B234D88" w14:textId="31A6EF7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C8BAF5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5D21DE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4623F09" w14:textId="38D11E0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BB4B60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3EB8C9D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81913EF" w14:textId="5223408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36F2C81" w14:textId="77777777">
        <w:trPr>
          <w:trHeight w:val="131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3EE6024" w14:textId="67655DCF">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3C39608" w14:textId="5D33B688">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Aplicación de mecanismos de expropiación de tierras debido a condiciones improductivas, degradación del ambiente o </w:t>
            </w:r>
            <w:proofErr w:type="spellStart"/>
            <w:r w:rsidRPr="00B568AE">
              <w:rPr>
                <w:rFonts w:cstheme="minorHAnsi"/>
                <w:color w:val="000000"/>
                <w:sz w:val="22"/>
                <w:szCs w:val="22"/>
              </w:rPr>
              <w:t>latinfundismo</w:t>
            </w:r>
            <w:proofErr w:type="spellEnd"/>
            <w:r w:rsidRPr="00B568AE">
              <w:rPr>
                <w:rFonts w:cstheme="minorHAnsi"/>
                <w:color w:val="000000"/>
                <w:sz w:val="22"/>
                <w:szCs w:val="22"/>
              </w:rPr>
              <w:t xml:space="preserve"> en AEIA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A7567C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51C1A0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21EA65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CE0AC8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15F7444" w14:textId="22487F9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0EBFFF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8C7C60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5FC39DB" w14:textId="2304DAD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1EEC65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503D000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484468A4" w14:textId="4F3609D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8BBE333" w14:textId="77777777">
        <w:trPr>
          <w:trHeight w:val="135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62B3047" w14:textId="36CCAF3B">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5B0B0AEE" w14:textId="0AEB0BAA">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Legalización de predios y flexibilización de los mecanismos de formalización de las tierras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2D6BDB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338890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AEE3F2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40F9213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1AF43E5" w14:textId="307D273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88CAB5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6796FA3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4BCC968F" w14:textId="260A956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4CA666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3C64D1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2B8DB26" w14:textId="49891C0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2806685" w14:textId="77777777">
        <w:trPr>
          <w:trHeight w:val="122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D00EA14" w14:textId="656B4CE3">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B07DD51" w14:textId="71E8047B">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Intervención judicial a los </w:t>
            </w:r>
            <w:proofErr w:type="gramStart"/>
            <w:r w:rsidRPr="00B568AE">
              <w:rPr>
                <w:rFonts w:cstheme="minorHAnsi"/>
                <w:color w:val="000000"/>
                <w:sz w:val="22"/>
                <w:szCs w:val="22"/>
              </w:rPr>
              <w:t>propietarios  que</w:t>
            </w:r>
            <w:proofErr w:type="gramEnd"/>
            <w:r w:rsidRPr="00B568AE">
              <w:rPr>
                <w:rFonts w:cstheme="minorHAnsi"/>
                <w:color w:val="000000"/>
                <w:sz w:val="22"/>
                <w:szCs w:val="22"/>
              </w:rPr>
              <w:t xml:space="preserve"> tengan más de una UAF en las Zonas de Reserva Campesina ZRC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5CAAFA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BC1DAE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6F7E16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E90091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7C24953" w14:textId="46B864F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BE4073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5F6C51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383EF1A" w14:textId="36F3EEF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F192B3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39BDDA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1778707F" w14:textId="2D9264F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2441827" w14:textId="77777777">
        <w:trPr>
          <w:trHeight w:val="1125"/>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3CFDD8E" w14:textId="6071943A">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2E9C081" w14:textId="5720E3CC">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Operativización de las zonas de reserva campesina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28C26B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5B6D74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26DCEF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9A952C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B568AE" w:rsidP="00B568AE" w:rsidRDefault="00181BB6" w14:paraId="2C8AD395" w14:textId="6B7AB05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EF9077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2A0B62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4E3C6E1" w14:textId="2A78C00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B293DB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5832207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11519815" w14:textId="1613BCB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47EBB63" w14:textId="77777777">
        <w:trPr>
          <w:trHeight w:val="851"/>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D1A5C89" w14:textId="00506744">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95F3E54" w14:textId="78735F42">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Saneamiento y formalización de resguardos indígenas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0E76FB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9B5918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59CBDE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592E73A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5E6CBCD" w14:textId="6616B51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543EFA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A4D913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225332F" w14:textId="1CC7CF3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1D43A2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5C82B0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82953C1" w14:textId="3B27C09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19DD53B" w14:textId="77777777">
        <w:trPr>
          <w:trHeight w:val="127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402A976" w14:textId="2796484A">
            <w:pPr>
              <w:rPr>
                <w:rFonts w:cstheme="minorHAnsi"/>
                <w:color w:val="000000"/>
                <w:sz w:val="22"/>
                <w:szCs w:val="22"/>
              </w:rPr>
            </w:pPr>
            <w:r w:rsidRPr="00B568AE">
              <w:rPr>
                <w:rFonts w:cstheme="minorHAnsi"/>
                <w:color w:val="000000"/>
                <w:sz w:val="22"/>
                <w:szCs w:val="22"/>
              </w:rPr>
              <w:lastRenderedPageBreak/>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CE7A3DC" w14:textId="775CF3D2">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Articulación de las acciones del Plan de Acción PA, con el Punto 1 del Acuerdo Final para la Terminación del Conflicto Armado y con las acciones acordadas en los paros campesinos.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0BE667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136CE6C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3DE1F1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B5B4AB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D861DC7" w14:textId="484DF90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E95BE4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1B0656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D313E45" w14:textId="272F1D8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D44973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3B693E6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52EDB3E" w14:textId="4F8B6B6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6D76FD1" w14:textId="77777777">
        <w:trPr>
          <w:trHeight w:val="1458"/>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38430D1" w14:textId="4B5FF548">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F0A0E01" w14:textId="352BFC8B">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Cumplimiento de los compromisos que se acordaron en el paro campesino (Acuerdos de Altamira, Villavicencio).</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A36A17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CDC399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79AA2B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5260EAD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FC80079" w14:textId="6B1D57C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C113C8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C4AE20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6C70012" w14:textId="3FCEE79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CC9AE6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30349F5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B5A6B69" w14:textId="6DD1214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87449E8" w14:textId="77777777">
        <w:trPr>
          <w:trHeight w:val="135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6F3505C" w14:textId="3B51AE70">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61E96224" w14:textId="3151B757">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Resolución de litigios territoriales y jurídicos por catastro del municipio (demanda del Consejo Regional </w:t>
            </w:r>
            <w:proofErr w:type="spellStart"/>
            <w:r w:rsidRPr="00B568AE">
              <w:rPr>
                <w:rFonts w:cstheme="minorHAnsi"/>
                <w:color w:val="000000"/>
                <w:sz w:val="22"/>
                <w:szCs w:val="22"/>
              </w:rPr>
              <w:t>Indigena</w:t>
            </w:r>
            <w:proofErr w:type="spellEnd"/>
            <w:r w:rsidRPr="00B568AE">
              <w:rPr>
                <w:rFonts w:cstheme="minorHAnsi"/>
                <w:color w:val="000000"/>
                <w:sz w:val="22"/>
                <w:szCs w:val="22"/>
              </w:rPr>
              <w:t xml:space="preserve"> del Cauca CRIC) en Piamonte (Cauca)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DA0EEE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71FA44B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92C470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2ACAF5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166E847" w14:textId="55CF0BA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345483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3EF2AE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3E9C687" w14:textId="794D21F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E7B99B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6C4B19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A7227F8" w14:textId="42DD927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8A30295" w14:textId="77777777">
        <w:trPr>
          <w:trHeight w:val="942"/>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CFC1AF0" w14:textId="479DCC03">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604429F0" w14:textId="5F5EA566">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Control efectivo institucional y comunitario que garantice el cumplimiento de normas para protección ambiental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2E9134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294C21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FE7A50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44B2FD3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209C22B" w14:textId="21A93AF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54036E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B876D2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B6AA744" w14:textId="65722E5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54B84D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5D33105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59FA5A9" w14:textId="0B064E8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25ADCE43" w14:textId="77777777">
        <w:trPr>
          <w:trHeight w:val="1125"/>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1261E66" w14:textId="0BA87A51">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0A70532" w14:textId="7EA23DB4">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Control efectivo de la corrupción en las administraciones de las entidades territoriales que administran recursos orientados a la población </w:t>
            </w:r>
            <w:proofErr w:type="spellStart"/>
            <w:r w:rsidRPr="00B568AE">
              <w:rPr>
                <w:rFonts w:cstheme="minorHAnsi"/>
                <w:color w:val="000000"/>
                <w:sz w:val="22"/>
                <w:szCs w:val="22"/>
              </w:rPr>
              <w:t>rura</w:t>
            </w:r>
            <w:proofErr w:type="spellEnd"/>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02170A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DEBCBB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9F276B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5C1C29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27EF455" w14:textId="25521E5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4846D3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675D92B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B7017F3" w14:textId="0BD367B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A1C998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763B215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1653BE07" w14:textId="557A06A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5047315" w14:textId="77777777">
        <w:trPr>
          <w:trHeight w:val="709"/>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C53A436" w14:textId="59692621">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7CEB144" w14:textId="1E68FA36">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Diseño e implementación de estrategias y acciones que vinculen los grandes propietarios a los procesos y proyectos de alternativas productivas sostenibles para reconversión de la ganadería extensiva que integran medidas de control a la deforestación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769A69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B28B8C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446C1C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983D9C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F7337C5" w14:textId="0247CC1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BCD11A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652A37E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22F7801" w14:textId="1FAED69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1D6DD0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5AEB22D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21B8684" w14:textId="09A3D01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81200DF" w14:textId="77777777">
        <w:trPr>
          <w:trHeight w:val="170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077EE856" w14:textId="31E89C60">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6BFD382" w14:textId="6FCF871A">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Implementación de estrategias educativas ambientales para disfrutar, cuidar y conservar la Serranía del Chiribiquete</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3109B4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7F22C1A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36BCDA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9BC688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821E4C4" w14:textId="1C0341E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28A68E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22E86D5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751F212" w14:textId="49B79E9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E400A8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9E0964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DC05F39" w14:textId="67F2660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02677FD" w14:textId="77777777">
        <w:trPr>
          <w:trHeight w:val="1182"/>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97C2358" w14:textId="43C3E74A">
            <w:pPr>
              <w:rPr>
                <w:rFonts w:cstheme="minorHAnsi"/>
                <w:color w:val="000000"/>
                <w:sz w:val="22"/>
                <w:szCs w:val="22"/>
              </w:rPr>
            </w:pPr>
            <w:r w:rsidRPr="00B568AE">
              <w:rPr>
                <w:rFonts w:cstheme="minorHAnsi"/>
                <w:color w:val="000000"/>
                <w:sz w:val="22"/>
                <w:szCs w:val="22"/>
              </w:rPr>
              <w:lastRenderedPageBreak/>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5B84BD2" w14:textId="2AA3D055">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Prohibición y sanción de la ganadería extensiva como modelo productivo en la amazonia colombiana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00B15D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45095B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28B8BE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E84012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A4184D7" w14:textId="792C166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6275E3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F5695D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E9205DF" w14:textId="57BFFB0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2829EF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818C7C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2F806B7" w14:textId="59B55F5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2EFCFB9D" w14:textId="77777777">
        <w:trPr>
          <w:trHeight w:val="125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9CC2E43" w14:textId="4D8CE89C">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ED61921" w14:textId="5A64D855">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Capacitación en normatividad ambiental a la comunidad en general.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EAAAD2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4C0C49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6242F3D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D91DCF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68EAFF9" w14:textId="1FD6E9B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2370D9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511A27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B01CB01" w14:textId="5091864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C79C3A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3653DCA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ED5E69D" w14:textId="4A4587C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D1A088C" w14:textId="77777777">
        <w:trPr>
          <w:trHeight w:val="136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AFE174F" w14:textId="31C483A3">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3A4D8310" w14:textId="5917A411">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Inclusión de la representación de los productores rurales en la mesa de seguimiento a la Sentencia 4360 de 2018 con </w:t>
            </w:r>
            <w:proofErr w:type="spellStart"/>
            <w:r w:rsidRPr="00B568AE">
              <w:rPr>
                <w:rFonts w:cstheme="minorHAnsi"/>
                <w:color w:val="000000"/>
                <w:sz w:val="22"/>
                <w:szCs w:val="22"/>
              </w:rPr>
              <w:t>participacion</w:t>
            </w:r>
            <w:proofErr w:type="spellEnd"/>
            <w:r w:rsidRPr="00B568AE">
              <w:rPr>
                <w:rFonts w:cstheme="minorHAnsi"/>
                <w:color w:val="000000"/>
                <w:sz w:val="22"/>
                <w:szCs w:val="22"/>
              </w:rPr>
              <w:t xml:space="preserve"> de cada departamento </w:t>
            </w:r>
            <w:proofErr w:type="spellStart"/>
            <w:r w:rsidRPr="00B568AE">
              <w:rPr>
                <w:rFonts w:cstheme="minorHAnsi"/>
                <w:color w:val="000000"/>
                <w:sz w:val="22"/>
                <w:szCs w:val="22"/>
              </w:rPr>
              <w:t>amazonico</w:t>
            </w:r>
            <w:proofErr w:type="spellEnd"/>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92EC5B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263B4D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61DF1F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5D7E08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AA9CC29" w14:textId="25CE62E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9E64AF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2D6685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F0A2871" w14:textId="266E2C4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8681D2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D34055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3BE784D" w14:textId="7FBCB03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88C6A3D" w14:textId="77777777">
        <w:trPr>
          <w:trHeight w:val="1588"/>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35A8956" w14:textId="5AFACB52">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AC6D654" w14:textId="00D12A90">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Acompañamiento institucional en el diseño y reconocimiento de un mecanismo </w:t>
            </w:r>
            <w:proofErr w:type="gramStart"/>
            <w:r w:rsidRPr="00B568AE">
              <w:rPr>
                <w:rFonts w:cstheme="minorHAnsi"/>
                <w:color w:val="000000"/>
                <w:sz w:val="22"/>
                <w:szCs w:val="22"/>
              </w:rPr>
              <w:t>comunitario  para</w:t>
            </w:r>
            <w:proofErr w:type="gramEnd"/>
            <w:r w:rsidRPr="00B568AE">
              <w:rPr>
                <w:rFonts w:cstheme="minorHAnsi"/>
                <w:color w:val="000000"/>
                <w:sz w:val="22"/>
                <w:szCs w:val="22"/>
              </w:rPr>
              <w:t xml:space="preserve"> el desarrollo de las acciones del Plan de Acción PA, su seguimiento y evaluación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1D095E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A14754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DE3BF8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538226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919048B" w14:textId="358D446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FAA308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F13E00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FD032E5" w14:textId="5886C04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FD925E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890E56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13D5255" w14:textId="39BDF81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E23D077"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9B46EAB" w14:textId="6256F116">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DD45418" w14:textId="73539CD4">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Desarrollo de ejercicios participativos con los beneficiarios de los diferentes programas y proyectos, para reconocimiento de sus deberes y derechos en el manejo del territorio, la reducción de la deforestación y la incorporación de buenas prácticas con herramientas de manejo del paisaje para la adaptación al cambio climático.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240583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986478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F72A30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BE59BC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5AADD75" w14:textId="0296501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C45E49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05F103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6FEA8F2" w14:textId="19FD803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39D8BF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E0F8A4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12A424C8" w14:textId="45388FD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4080FD8"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788996D" w14:textId="3C6BD333">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F014DD4" w14:textId="4A06877D">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Identificación, reconocimiento y fortalecimiento de instancias de diálogo comunitario para la conservación ambiental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CF9362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F9ECEF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6A774D1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DD590B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7013ADBB" w14:textId="051DDE7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61E31B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F65C24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DFCD88B" w14:textId="4DD9CE6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64EB0C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3E1CD6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80C1ED8" w14:textId="0891472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451312A" w14:textId="77777777">
        <w:trPr>
          <w:trHeight w:val="1262"/>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B21FB26" w14:textId="0F922F2F">
            <w:pPr>
              <w:rPr>
                <w:rFonts w:cstheme="minorHAnsi"/>
                <w:color w:val="000000"/>
                <w:sz w:val="22"/>
                <w:szCs w:val="22"/>
              </w:rPr>
            </w:pPr>
            <w:r w:rsidRPr="00B568AE">
              <w:rPr>
                <w:rFonts w:cstheme="minorHAnsi"/>
                <w:color w:val="000000"/>
                <w:sz w:val="22"/>
                <w:szCs w:val="22"/>
              </w:rPr>
              <w:lastRenderedPageBreak/>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454C754" w14:textId="4E72F4B1">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Diseño de estrategias y herramientas participativas para la difusión de los resultados de la política agropecuaria, identificar vacíos y temas críticos, para su mejoramiento continuo, y cumplimiento efectivo y eficaz.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805325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A68D9B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376395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981DCD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736FD713" w14:textId="060162E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85E89D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DDAE1B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49AF3F5" w14:textId="3112C10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E0A056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17E9D9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78DC1D0" w14:textId="417124F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DFCC2B6" w14:textId="77777777">
        <w:trPr>
          <w:trHeight w:val="134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A72BE42" w14:textId="7628E7E0">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9D7E19C" w14:textId="51ACBA45">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Implementación de veedurías para el cumplimiento de los proyectos productivos sostenibles que se otorguen a los campesinos.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00F628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943C79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84D7B1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F78363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9F71734" w14:textId="01C598E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8E1135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DB0864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474217B5" w14:textId="081CA4D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110AC2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7A98DD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4D945138" w14:textId="6EB34EF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22A37988"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1DF37CF" w14:textId="1A54795C">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4C69323" w14:textId="4EF9D7F9">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Análisis de los efectos e impactos de la política pública de explotación de recursos naturales y vigilancia, control y seguimiento a la expedición de licencias de explotación.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65764F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1C9AD5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10C2A1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1AB695E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1078973" w14:textId="69A0D26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C29D29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B817EA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930AB44" w14:textId="01E5315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9F3BA5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3640AAD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B2702CD" w14:textId="69E7EBE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2975E1" w:rsidTr="00B568AE" w14:paraId="67350B12"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2975E1" w:rsidP="002975E1" w:rsidRDefault="002975E1" w14:paraId="1455B129" w14:textId="77777777">
            <w:pPr>
              <w:rPr>
                <w:rFonts w:cstheme="minorHAnsi"/>
                <w:color w:val="000000"/>
                <w:sz w:val="22"/>
                <w:szCs w:val="22"/>
              </w:rPr>
            </w:pP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2975E1" w:rsidP="002975E1" w:rsidRDefault="002975E1" w14:paraId="367A3388" w14:textId="207C50F9">
            <w:pPr>
              <w:rPr>
                <w:rFonts w:cstheme="minorHAnsi"/>
                <w:color w:val="000000"/>
                <w:sz w:val="22"/>
                <w:szCs w:val="22"/>
              </w:rPr>
            </w:pPr>
            <w:r w:rsidRPr="002975E1">
              <w:rPr>
                <w:rFonts w:cstheme="minorHAnsi"/>
                <w:color w:val="000000"/>
                <w:sz w:val="22"/>
                <w:szCs w:val="22"/>
              </w:rPr>
              <w:t>Establecimiento de tecnologías amigables con el entorno ambiental para los campamentos del ejército</w:t>
            </w:r>
          </w:p>
        </w:tc>
        <w:tc>
          <w:tcPr>
            <w:tcW w:w="1559" w:type="dxa"/>
            <w:tcBorders>
              <w:top w:val="nil"/>
              <w:left w:val="nil"/>
              <w:bottom w:val="single" w:color="auto" w:sz="4" w:space="0"/>
              <w:right w:val="single" w:color="auto" w:sz="4" w:space="0"/>
            </w:tcBorders>
            <w:shd w:val="clear" w:color="auto" w:fill="auto"/>
            <w:vAlign w:val="center"/>
          </w:tcPr>
          <w:p w:rsidRPr="00B568AE" w:rsidR="002975E1" w:rsidP="002975E1" w:rsidRDefault="002975E1" w14:paraId="4ECBCAC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2975E1" w:rsidP="002975E1" w:rsidRDefault="002975E1" w14:paraId="7B2E1A0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2975E1" w:rsidP="002975E1" w:rsidRDefault="002975E1" w14:paraId="32A8E55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2975E1" w:rsidP="002975E1" w:rsidRDefault="002975E1" w14:paraId="14741FC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2975E1" w:rsidP="002975E1" w:rsidRDefault="002975E1" w14:paraId="0917C6BF" w14:textId="45F45DA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tcPr>
          <w:p w:rsidRPr="00B568AE" w:rsidR="002975E1" w:rsidP="002975E1" w:rsidRDefault="002975E1" w14:paraId="4AB99E4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2975E1" w:rsidP="002975E1" w:rsidRDefault="002975E1" w14:paraId="4DF9854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2975E1" w:rsidP="002975E1" w:rsidRDefault="002975E1" w14:paraId="703034CC" w14:textId="787B925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tcPr>
          <w:p w:rsidRPr="00B568AE" w:rsidR="002975E1" w:rsidP="002975E1" w:rsidRDefault="002975E1" w14:paraId="37AA1CB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2975E1" w:rsidP="002975E1" w:rsidRDefault="002975E1" w14:paraId="141CCEA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2975E1" w:rsidP="002975E1" w:rsidRDefault="002975E1" w14:paraId="046664C8" w14:textId="302FE62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1E94D4F" w14:textId="77777777">
        <w:trPr>
          <w:trHeight w:val="137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2E60754" w14:textId="32BBD7C8">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355ADDA2" w14:textId="09A89197">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Fortalecer las autoridades indígenas para el control territorial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FE9AB5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25F4EA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D58FD8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5A044D2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79F5674A" w14:textId="7211F63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B65905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25EA29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688811C" w14:textId="5391081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9F6B4E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3885F89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4DCDF97F" w14:textId="069DFB4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DF1ABB9" w14:textId="77777777">
        <w:trPr>
          <w:trHeight w:val="1468"/>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8D370DE" w14:textId="6B51D1C5">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E47B72D" w14:textId="6DB3E134">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Crear un programa especial para cuidar a los sabedores y sabedoras de las comunidades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58F2F9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1121FF4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604B735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499529B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04B0D58" w14:textId="7A6F6D5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2ABE85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7FCABB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A4BB433" w14:textId="7353829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7C3FB1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48540A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54CCA16" w14:textId="670D4A0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4D45162" w14:textId="77777777">
        <w:trPr>
          <w:trHeight w:val="114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080AC57D" w14:textId="3CE962A9">
            <w:pPr>
              <w:rPr>
                <w:rFonts w:cstheme="minorHAnsi"/>
                <w:color w:val="000000"/>
                <w:sz w:val="22"/>
                <w:szCs w:val="22"/>
              </w:rPr>
            </w:pPr>
            <w:r w:rsidRPr="00B568AE">
              <w:rPr>
                <w:rFonts w:cstheme="minorHAnsi"/>
                <w:color w:val="000000"/>
                <w:sz w:val="22"/>
                <w:szCs w:val="22"/>
              </w:rPr>
              <w:t xml:space="preserve">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4B55AA1A" w14:textId="21416465">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Fortalecimiento a las JAC, a las organizaciones de </w:t>
            </w:r>
            <w:proofErr w:type="gramStart"/>
            <w:r w:rsidRPr="00B568AE">
              <w:rPr>
                <w:rFonts w:cstheme="minorHAnsi"/>
                <w:color w:val="000000"/>
                <w:sz w:val="22"/>
                <w:szCs w:val="22"/>
              </w:rPr>
              <w:t>mujeres  y</w:t>
            </w:r>
            <w:proofErr w:type="gramEnd"/>
            <w:r w:rsidRPr="00B568AE">
              <w:rPr>
                <w:rFonts w:cstheme="minorHAnsi"/>
                <w:color w:val="000000"/>
                <w:sz w:val="22"/>
                <w:szCs w:val="22"/>
              </w:rPr>
              <w:t xml:space="preserve"> </w:t>
            </w:r>
            <w:r w:rsidRPr="00B568AE" w:rsidR="00B568AE">
              <w:rPr>
                <w:rFonts w:cstheme="minorHAnsi"/>
                <w:color w:val="000000"/>
                <w:sz w:val="22"/>
                <w:szCs w:val="22"/>
              </w:rPr>
              <w:t>demás</w:t>
            </w:r>
            <w:r w:rsidRPr="00B568AE">
              <w:rPr>
                <w:rFonts w:cstheme="minorHAnsi"/>
                <w:color w:val="000000"/>
                <w:sz w:val="22"/>
                <w:szCs w:val="22"/>
              </w:rPr>
              <w:t xml:space="preserve"> organizaciones sociales mediante capacitaciones, cursos o diplomados con enfoque territorial en formulación de proyectos (resaltando la </w:t>
            </w:r>
            <w:proofErr w:type="spellStart"/>
            <w:r w:rsidRPr="00B568AE">
              <w:rPr>
                <w:rFonts w:cstheme="minorHAnsi"/>
                <w:color w:val="000000"/>
                <w:sz w:val="22"/>
                <w:szCs w:val="22"/>
              </w:rPr>
              <w:t>conservacion</w:t>
            </w:r>
            <w:proofErr w:type="spellEnd"/>
            <w:r w:rsidRPr="00B568AE">
              <w:rPr>
                <w:rFonts w:cstheme="minorHAnsi"/>
                <w:color w:val="000000"/>
                <w:sz w:val="22"/>
                <w:szCs w:val="22"/>
              </w:rPr>
              <w:t xml:space="preserve">) en </w:t>
            </w:r>
            <w:r w:rsidRPr="00B568AE">
              <w:rPr>
                <w:rFonts w:cstheme="minorHAnsi"/>
                <w:color w:val="000000"/>
                <w:sz w:val="22"/>
                <w:szCs w:val="22"/>
              </w:rPr>
              <w:lastRenderedPageBreak/>
              <w:t>temas administrativos, de gestión de proyectos y de su seguimiento y evaluación, teniendo en  cuenta las capacidades educativas de los campesinos, que incluyan las estrategias financieras.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1B639D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lastRenderedPageBreak/>
              <w:t>Muy bajo</w:t>
            </w:r>
          </w:p>
          <w:p w:rsidRPr="00B568AE" w:rsidR="00181BB6" w:rsidP="00181BB6" w:rsidRDefault="00181BB6" w14:paraId="66D6C9D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90964C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586B871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06B95BE" w14:textId="302B9AE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5FBD4C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91F6B8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A5C5BE3" w14:textId="056CF69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9F2C76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1D7D65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43DE058" w14:textId="7045A17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B2EBA24"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5C4F961B" w14:textId="607ABD0B">
            <w:pPr>
              <w:rPr>
                <w:rFonts w:cstheme="minorHAnsi"/>
                <w:color w:val="000000"/>
                <w:sz w:val="22"/>
                <w:szCs w:val="22"/>
              </w:rPr>
            </w:pPr>
            <w:r w:rsidRPr="00B568AE">
              <w:rPr>
                <w:rFonts w:cstheme="minorHAnsi"/>
                <w:color w:val="000000"/>
                <w:sz w:val="22"/>
                <w:szCs w:val="22"/>
              </w:rPr>
              <w:t xml:space="preserve">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042E609" w14:textId="2046EF1B">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Fortalecimiento a través de talleres, formulación de proyectos gastronómicos y manejo de los alimentos para las mujeres rurales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282773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4225659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FB6D9B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14CB6AD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17F9B0C" w14:textId="5ACDC13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35B3B5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E00352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76BE28A" w14:textId="3903C3A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EFF688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75A8A7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0DEB766" w14:textId="777FD01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8B6D5BD" w14:textId="77777777">
        <w:trPr>
          <w:trHeight w:val="129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18CC659E" w14:textId="5FB32C0E">
            <w:pPr>
              <w:rPr>
                <w:rFonts w:cstheme="minorHAnsi"/>
                <w:color w:val="000000"/>
                <w:sz w:val="22"/>
                <w:szCs w:val="22"/>
              </w:rPr>
            </w:pPr>
            <w:r w:rsidRPr="00B568AE">
              <w:rPr>
                <w:rFonts w:cstheme="minorHAnsi"/>
                <w:color w:val="000000"/>
                <w:sz w:val="22"/>
                <w:szCs w:val="22"/>
              </w:rPr>
              <w:t xml:space="preserve">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AA7DB1C" w14:textId="743E6598">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Fortalecer capacidades de las organizaciones que se dedican a la conservación. Fortalecimiento a los comités ambientales de las bases sociales (</w:t>
            </w:r>
            <w:proofErr w:type="spellStart"/>
            <w:r w:rsidRPr="00B568AE">
              <w:rPr>
                <w:rFonts w:cstheme="minorHAnsi"/>
                <w:color w:val="000000"/>
                <w:sz w:val="22"/>
                <w:szCs w:val="22"/>
              </w:rPr>
              <w:t>ej</w:t>
            </w:r>
            <w:proofErr w:type="spellEnd"/>
            <w:r w:rsidRPr="00B568AE">
              <w:rPr>
                <w:rFonts w:cstheme="minorHAnsi"/>
                <w:color w:val="000000"/>
                <w:sz w:val="22"/>
                <w:szCs w:val="22"/>
              </w:rPr>
              <w:t>: comisiones ambientales JAC) con enfoque territorial y de DDHH. Que haya garantías económicas para el fortalecimiento organizativo</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F7701F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439392F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F7AAC2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02C4A5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48D8775" w14:textId="6E2D899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AE8831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4F9A36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44925584" w14:textId="67FF94E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C151F0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153F98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CE783C4" w14:textId="5D9798E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0388014" w14:textId="77777777">
        <w:trPr>
          <w:trHeight w:val="129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18D1031E" w14:textId="77AE05DA">
            <w:pPr>
              <w:rPr>
                <w:rFonts w:cstheme="minorHAnsi"/>
                <w:color w:val="000000"/>
                <w:sz w:val="22"/>
                <w:szCs w:val="22"/>
              </w:rPr>
            </w:pPr>
            <w:r w:rsidRPr="00B568AE">
              <w:rPr>
                <w:rFonts w:cstheme="minorHAnsi"/>
                <w:color w:val="000000"/>
                <w:sz w:val="22"/>
                <w:szCs w:val="22"/>
              </w:rPr>
              <w:t xml:space="preserve">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39327DD7" w14:textId="7463195D">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Construcción de un centro ambiental en cada municipio para conferencias, charlas y actividades pedagógicas, educativas y culturales en temas ambientales.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57068F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476F0E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2053B8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1DC9101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1127433" w14:textId="457C2E9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14DCE0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60E61B8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C00B33A" w14:textId="76BB690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F325B1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79DDD73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1E884B8" w14:textId="4E95A8F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151F51D"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0788A8FF" w14:textId="6A236432">
            <w:pPr>
              <w:rPr>
                <w:rFonts w:cstheme="minorHAnsi"/>
                <w:color w:val="000000"/>
                <w:sz w:val="22"/>
                <w:szCs w:val="22"/>
              </w:rPr>
            </w:pPr>
            <w:r w:rsidRPr="00B568AE">
              <w:rPr>
                <w:rFonts w:cstheme="minorHAnsi"/>
                <w:color w:val="000000"/>
                <w:sz w:val="22"/>
                <w:szCs w:val="22"/>
              </w:rPr>
              <w:t xml:space="preserve">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2965510" w14:textId="257152F8">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Fortalecer los procesos de mujeres por medio de proyectos, acompañamiento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A71C33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95B1E4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7A44E1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554EE8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C49F976" w14:textId="0650460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784B53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9281C8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CF41BFB" w14:textId="72DB26F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A543A2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7C47A9D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BE23D2E" w14:textId="644C1F8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B5E2C9A" w14:textId="77777777">
        <w:trPr>
          <w:trHeight w:val="137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2FEC46E" w14:textId="6AC7B07F">
            <w:pPr>
              <w:rPr>
                <w:rFonts w:cstheme="minorHAnsi"/>
                <w:color w:val="000000"/>
                <w:sz w:val="22"/>
                <w:szCs w:val="22"/>
              </w:rPr>
            </w:pPr>
            <w:r w:rsidRPr="00B568AE">
              <w:rPr>
                <w:rFonts w:cstheme="minorHAnsi"/>
                <w:color w:val="000000"/>
                <w:sz w:val="22"/>
                <w:szCs w:val="22"/>
              </w:rPr>
              <w:t xml:space="preserve">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035267D" w14:textId="20C7FB42">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Promoción de garantías de participación a los jóvenes rurales y </w:t>
            </w:r>
            <w:proofErr w:type="spellStart"/>
            <w:r w:rsidRPr="00B568AE">
              <w:rPr>
                <w:rFonts w:cstheme="minorHAnsi"/>
                <w:color w:val="000000"/>
                <w:sz w:val="22"/>
                <w:szCs w:val="22"/>
              </w:rPr>
              <w:t>llas</w:t>
            </w:r>
            <w:proofErr w:type="spellEnd"/>
            <w:r w:rsidRPr="00B568AE">
              <w:rPr>
                <w:rFonts w:cstheme="minorHAnsi"/>
                <w:color w:val="000000"/>
                <w:sz w:val="22"/>
                <w:szCs w:val="22"/>
              </w:rPr>
              <w:t xml:space="preserve"> mujeres en los procesos de sus territorios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B5528B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D08F07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AFCFCC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467A8DC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21251CA" w14:textId="669DCE3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82AFC0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413673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3D89E0D" w14:textId="676B9E8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F46594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8DCC4B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8345999" w14:textId="5873E0D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AAA68EE" w14:textId="77777777">
        <w:trPr>
          <w:trHeight w:val="124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B80D6E8" w14:textId="09CAEC47">
            <w:pPr>
              <w:rPr>
                <w:rFonts w:cstheme="minorHAnsi"/>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16E210FA" w14:textId="72C2854D">
            <w:pPr>
              <w:rPr>
                <w:rFonts w:eastAsia="Times New Roman" w:cstheme="minorHAnsi"/>
                <w:color w:val="000000"/>
                <w:kern w:val="0"/>
                <w:sz w:val="22"/>
                <w:szCs w:val="22"/>
                <w:lang w:val="es-CO" w:eastAsia="es-ES"/>
                <w14:ligatures w14:val="none"/>
              </w:rPr>
            </w:pPr>
            <w:r w:rsidRPr="00B568AE">
              <w:rPr>
                <w:rFonts w:cstheme="minorHAnsi"/>
                <w:sz w:val="22"/>
                <w:szCs w:val="22"/>
              </w:rPr>
              <w:t xml:space="preserve">Colocar mapas institucionales, geográficos y de socialización del ordenamiento territorial y </w:t>
            </w:r>
            <w:proofErr w:type="spellStart"/>
            <w:r w:rsidRPr="00B568AE">
              <w:rPr>
                <w:rFonts w:cstheme="minorHAnsi"/>
                <w:sz w:val="22"/>
                <w:szCs w:val="22"/>
              </w:rPr>
              <w:t>leyesambientales</w:t>
            </w:r>
            <w:proofErr w:type="spellEnd"/>
            <w:r w:rsidRPr="00B568AE">
              <w:rPr>
                <w:rFonts w:cstheme="minorHAnsi"/>
                <w:sz w:val="22"/>
                <w:szCs w:val="22"/>
              </w:rPr>
              <w:t xml:space="preserve"> en las veredas a la vista de todos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F41FBA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116144A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B93EA4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54905CD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79B1F233" w14:textId="4145BDC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B34205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9C9293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AA59540" w14:textId="453F99D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021129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FD2E4B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D5B8280" w14:textId="789C898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6CF8B1B" w14:textId="77777777">
        <w:trPr>
          <w:trHeight w:val="159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9BC082D" w14:textId="48D72840">
            <w:pPr>
              <w:rPr>
                <w:rFonts w:cstheme="minorHAnsi"/>
                <w:color w:val="000000"/>
                <w:sz w:val="22"/>
                <w:szCs w:val="22"/>
              </w:rPr>
            </w:pPr>
            <w:r w:rsidRPr="00B568AE">
              <w:rPr>
                <w:rFonts w:cstheme="minorHAnsi"/>
                <w:color w:val="000000"/>
                <w:sz w:val="22"/>
                <w:szCs w:val="22"/>
              </w:rPr>
              <w:lastRenderedPageBreak/>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368832D3" w14:textId="08C1468B">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Estudio y valoración de los bosques para su reconocimiento ante las entidades de financiación</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A221BB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98EA4E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05844A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54F5AC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212A39E" w14:textId="3059FAB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AA6AAA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6EDE53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401BAB81" w14:textId="1F7E73C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03BCC9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125073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08F5C2B" w14:textId="24937A1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C5D63D2" w14:textId="77777777">
        <w:trPr>
          <w:trHeight w:val="1438"/>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D9F05E2" w14:textId="012FEB88">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3318481A" w14:textId="3D92A3B4">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Difusión de la información a los productores sobre la zonificación y usos del suelo, así como las diferentes formas de conservación y aprovechamiento sostenible del bosque (productos maderables y no maderables)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813CDA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AC4904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1DEBD5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912A77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592E2C0" w14:textId="0BB0746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1D6230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2F0A89F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F11C504" w14:textId="425C0BC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5E7BA0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5D7552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7C003C4" w14:textId="50E9EFF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90EC2E4" w14:textId="77777777">
        <w:trPr>
          <w:trHeight w:val="133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F522689" w14:textId="266B7070">
            <w:pPr>
              <w:rPr>
                <w:rFonts w:cstheme="minorHAnsi"/>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5CB6587" w14:textId="18B1929C">
            <w:pPr>
              <w:rPr>
                <w:rFonts w:eastAsia="Times New Roman" w:cstheme="minorHAnsi"/>
                <w:color w:val="000000"/>
                <w:kern w:val="0"/>
                <w:sz w:val="22"/>
                <w:szCs w:val="22"/>
                <w:lang w:val="es-CO" w:eastAsia="es-ES"/>
                <w14:ligatures w14:val="none"/>
              </w:rPr>
            </w:pPr>
            <w:r w:rsidRPr="00B568AE">
              <w:rPr>
                <w:rFonts w:cstheme="minorHAnsi"/>
                <w:sz w:val="22"/>
                <w:szCs w:val="22"/>
              </w:rPr>
              <w:t>Hacer un estudio de geografía cultural que identifique las posibilidades, iniciativas y diferentes formas de conservación ambiental desde y para el territorio</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E84615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797F16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B157E6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129ED17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702B7CD" w14:textId="71D5B35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1ABA09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03D422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0E51D917" w14:textId="391FEF4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79FFE8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5FF57A2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50201DF" w14:textId="675C31F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FA5F959" w14:textId="77777777">
        <w:trPr>
          <w:trHeight w:val="137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58B89A9D" w14:textId="02C53CBA">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7657A0D5" w14:textId="3D9D5AFE">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Consolidación y democratización de un sistema de información que oriente la toma de decisiones de los productores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26810A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7D52D37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6D877A6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16FE37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1AC1FCD3" w14:textId="3C77080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7B14CB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67D8B9B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F0CDE6E" w14:textId="00593BA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284533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978765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4BBDE924" w14:textId="2D5FAA0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44948CE" w14:textId="77777777">
        <w:trPr>
          <w:trHeight w:val="153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72B42D5" w14:textId="63B767D9">
            <w:pPr>
              <w:rPr>
                <w:rFonts w:cstheme="minorHAnsi"/>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D5B9B0F" w14:textId="3D1058CB">
            <w:pPr>
              <w:rPr>
                <w:rFonts w:eastAsia="Times New Roman" w:cstheme="minorHAnsi"/>
                <w:color w:val="000000"/>
                <w:kern w:val="0"/>
                <w:sz w:val="22"/>
                <w:szCs w:val="22"/>
                <w:lang w:val="es-CO" w:eastAsia="es-ES"/>
                <w14:ligatures w14:val="none"/>
              </w:rPr>
            </w:pPr>
            <w:r w:rsidRPr="00B568AE">
              <w:rPr>
                <w:rFonts w:cstheme="minorHAnsi"/>
                <w:sz w:val="22"/>
                <w:szCs w:val="22"/>
              </w:rPr>
              <w:t>Fomento de la investigación científica de flora y fauna para el beneficio medicinal y alimenticio</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3FF271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E8BCEB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485F3C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41E62D6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E584C1E" w14:textId="36698C6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88F490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BF1008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0C6CE12F" w14:textId="27AE58B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878235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3F1BB8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48078A16" w14:textId="3BB3A62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AEB46FB" w14:textId="77777777">
        <w:trPr>
          <w:trHeight w:val="128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1B6A99FF" w14:textId="0E17E1D7">
            <w:pPr>
              <w:rPr>
                <w:rFonts w:cstheme="minorHAnsi"/>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6A7AE65E" w14:textId="11AFAC1D">
            <w:pPr>
              <w:rPr>
                <w:rFonts w:eastAsia="Times New Roman" w:cstheme="minorHAnsi"/>
                <w:color w:val="000000"/>
                <w:kern w:val="0"/>
                <w:sz w:val="22"/>
                <w:szCs w:val="22"/>
                <w:lang w:val="es-CO" w:eastAsia="es-ES"/>
                <w14:ligatures w14:val="none"/>
              </w:rPr>
            </w:pPr>
            <w:proofErr w:type="spellStart"/>
            <w:r w:rsidRPr="00B568AE">
              <w:rPr>
                <w:rFonts w:cstheme="minorHAnsi"/>
                <w:sz w:val="22"/>
                <w:szCs w:val="22"/>
              </w:rPr>
              <w:t>Investigacion</w:t>
            </w:r>
            <w:proofErr w:type="spellEnd"/>
            <w:r w:rsidRPr="00B568AE">
              <w:rPr>
                <w:rFonts w:cstheme="minorHAnsi"/>
                <w:sz w:val="22"/>
                <w:szCs w:val="22"/>
              </w:rPr>
              <w:t xml:space="preserve"> en biodiversidad turística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A8FFE1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113F18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524B55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C4D650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7E494B2" w14:textId="702AA87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7EF765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89C937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7291D65" w14:textId="09D2399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5E13B2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CA83A1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F599664" w14:textId="6CC8564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4F47547"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E23D3FC" w14:textId="453FBA6A">
            <w:pPr>
              <w:rPr>
                <w:rFonts w:cstheme="minorHAnsi"/>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4F0EDE0E" w14:textId="63A28DB9">
            <w:pPr>
              <w:rPr>
                <w:rFonts w:eastAsia="Times New Roman" w:cstheme="minorHAnsi"/>
                <w:color w:val="000000"/>
                <w:kern w:val="0"/>
                <w:sz w:val="22"/>
                <w:szCs w:val="22"/>
                <w:lang w:val="es-CO" w:eastAsia="es-ES"/>
                <w14:ligatures w14:val="none"/>
              </w:rPr>
            </w:pPr>
            <w:r w:rsidRPr="00B568AE">
              <w:rPr>
                <w:rFonts w:cstheme="minorHAnsi"/>
                <w:sz w:val="22"/>
                <w:szCs w:val="22"/>
              </w:rPr>
              <w:t xml:space="preserve">Acompañamiento a los municipios para la formulación de proyectos propuestos en los planes de acción como resultado de la orden 3 STC 4360/18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DA7C03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785EE6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8169E0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6B98BD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86994E2" w14:textId="1736CFB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1BBA54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6BFAA4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58154C1" w14:textId="01F3017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192D15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874E3D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D9D41DC" w14:textId="0754CF8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E94C099" w14:textId="77777777">
        <w:trPr>
          <w:trHeight w:val="9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5FB076B4" w14:textId="38DF4F06">
            <w:pPr>
              <w:rPr>
                <w:rFonts w:cstheme="minorHAnsi"/>
                <w:sz w:val="22"/>
                <w:szCs w:val="22"/>
              </w:rPr>
            </w:pPr>
            <w:r w:rsidRPr="00B568AE">
              <w:rPr>
                <w:rFonts w:cstheme="minorHAnsi"/>
                <w:color w:val="000000"/>
                <w:sz w:val="22"/>
                <w:szCs w:val="22"/>
              </w:rPr>
              <w:lastRenderedPageBreak/>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61441542" w14:textId="6F886C52">
            <w:pPr>
              <w:rPr>
                <w:rFonts w:eastAsia="Times New Roman" w:cstheme="minorHAnsi"/>
                <w:kern w:val="0"/>
                <w:sz w:val="22"/>
                <w:szCs w:val="22"/>
                <w:lang w:val="es-CO" w:eastAsia="es-ES"/>
                <w14:ligatures w14:val="none"/>
              </w:rPr>
            </w:pPr>
            <w:r w:rsidRPr="00B568AE">
              <w:rPr>
                <w:rFonts w:cstheme="minorHAnsi"/>
                <w:sz w:val="22"/>
                <w:szCs w:val="22"/>
              </w:rPr>
              <w:t xml:space="preserve">Investigación cuantitativa y cualitativa de las personas y familias que están en reserva forestal y </w:t>
            </w:r>
            <w:proofErr w:type="spellStart"/>
            <w:r w:rsidRPr="00B568AE">
              <w:rPr>
                <w:rFonts w:cstheme="minorHAnsi"/>
                <w:sz w:val="22"/>
                <w:szCs w:val="22"/>
              </w:rPr>
              <w:t>demas</w:t>
            </w:r>
            <w:proofErr w:type="spellEnd"/>
            <w:r w:rsidRPr="00B568AE">
              <w:rPr>
                <w:rFonts w:cstheme="minorHAnsi"/>
                <w:sz w:val="22"/>
                <w:szCs w:val="22"/>
              </w:rPr>
              <w:t xml:space="preserve"> AEIA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1E3FD7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280927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9804C0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9F0B29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BF0778C" w14:textId="7200C1E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AE6953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AF84C7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326DEEC" w14:textId="329AE62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43001A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0BD46C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542CBE4" w14:textId="38502C1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D9FF726" w14:textId="77777777">
        <w:trPr>
          <w:trHeight w:val="1195"/>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58C2C57A" w14:textId="69E75CD6">
            <w:pPr>
              <w:rPr>
                <w:rFonts w:cstheme="minorHAnsi"/>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BAD6E18" w14:textId="0FC6CD68">
            <w:pPr>
              <w:rPr>
                <w:rFonts w:eastAsia="Times New Roman" w:cstheme="minorHAnsi"/>
                <w:color w:val="000000"/>
                <w:kern w:val="0"/>
                <w:sz w:val="22"/>
                <w:szCs w:val="22"/>
                <w:lang w:val="es-CO" w:eastAsia="es-ES"/>
                <w14:ligatures w14:val="none"/>
              </w:rPr>
            </w:pPr>
            <w:r w:rsidRPr="00B568AE">
              <w:rPr>
                <w:rFonts w:cstheme="minorHAnsi"/>
                <w:sz w:val="22"/>
                <w:szCs w:val="22"/>
              </w:rPr>
              <w:t>Establecimiento de incentivos económicos y de servicios sociales para asegurar la supervivencia humana y en consecuencia la conservación del bosque</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F530CF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023FA1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F3D8F2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7A9CCB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765779E" w14:textId="481F995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523C4E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84495E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AAACDA1" w14:textId="4A3862B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145768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70E119D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59F5C2D" w14:textId="06A9568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0B19BCC" w14:textId="77777777">
        <w:trPr>
          <w:trHeight w:val="123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0F3B95FF" w14:textId="6BE17EC4">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CD94D9D" w14:textId="431ECA16">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Nombramiento de los guardianes del agua (soluciones para acueductos veredales y el cuidado de los nacederos)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484287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D114B8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B8B3BE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786002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7834D96" w14:textId="3AC0E64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006822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4BAF32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3444D41" w14:textId="230FA7E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2E3F64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E6AE1E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1E54A7AF" w14:textId="0568F69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2744161B"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9C1A173" w14:textId="44C91D2A">
            <w:pPr>
              <w:rPr>
                <w:rFonts w:cstheme="minorHAnsi"/>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8B2B5EE" w14:textId="7BF60F9B">
            <w:pPr>
              <w:rPr>
                <w:rFonts w:eastAsia="Times New Roman" w:cstheme="minorHAnsi"/>
                <w:kern w:val="0"/>
                <w:sz w:val="22"/>
                <w:szCs w:val="22"/>
                <w:lang w:val="es-CO" w:eastAsia="es-ES"/>
                <w14:ligatures w14:val="none"/>
              </w:rPr>
            </w:pPr>
            <w:r w:rsidRPr="00B568AE">
              <w:rPr>
                <w:rFonts w:cstheme="minorHAnsi"/>
                <w:sz w:val="22"/>
                <w:szCs w:val="22"/>
              </w:rPr>
              <w:t>Inclusión en los mercados de bonos de carbono</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FD4E1F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4ECCB1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B382AD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4CF584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AFA369D" w14:textId="2179CEF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1F9963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F0554D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C0E05FF" w14:textId="5A93814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140CD8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E1A8CB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108BCE9" w14:textId="2B9510F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19BAC1A8" w14:textId="77777777">
        <w:trPr>
          <w:trHeight w:val="140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579A713" w14:textId="7270A6C0">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A10CD04" w14:textId="045B813D">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Desarrollo de incentivos para la recuperación y restauración de áreas degradadas, de manera participativa, en las zonas de conservación</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DA1129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754482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761240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44B050A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71961008" w14:textId="3B11DE6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41C48E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C25786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4F1ED3B" w14:textId="44898B3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5AE239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49827C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026C0AE" w14:textId="5C3BDC6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535440E"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993D9A5" w14:textId="66BA136D">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CA419FB" w14:textId="670B5A4B">
            <w:pPr>
              <w:rPr>
                <w:rFonts w:eastAsia="Times New Roman" w:cstheme="minorHAnsi"/>
                <w:kern w:val="0"/>
                <w:sz w:val="22"/>
                <w:szCs w:val="22"/>
                <w:lang w:val="es-CO" w:eastAsia="es-ES"/>
                <w14:ligatures w14:val="none"/>
              </w:rPr>
            </w:pPr>
            <w:r w:rsidRPr="00B568AE">
              <w:rPr>
                <w:rFonts w:cstheme="minorHAnsi"/>
                <w:color w:val="000000"/>
                <w:sz w:val="22"/>
                <w:szCs w:val="22"/>
              </w:rPr>
              <w:t xml:space="preserve">Financiar iniciativas de las mujeres rurales que promueven proyectos productivos sostenibles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8C921C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722AF1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8A38AE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514845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E8584C2" w14:textId="6F255E3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99E9C4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24DE98C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342C065" w14:textId="0A96DDB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2A5387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37741A2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42DBCC31" w14:textId="7C1D0E3B">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B0FD1D0" w14:textId="77777777">
        <w:trPr>
          <w:trHeight w:val="1296"/>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E8616FC" w14:textId="0B882A39">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67806ECD" w14:textId="78116614">
            <w:pPr>
              <w:rPr>
                <w:rFonts w:eastAsia="Times New Roman" w:cstheme="minorHAnsi"/>
                <w:kern w:val="0"/>
                <w:sz w:val="22"/>
                <w:szCs w:val="22"/>
                <w:lang w:val="es-CO" w:eastAsia="es-ES"/>
                <w14:ligatures w14:val="none"/>
              </w:rPr>
            </w:pPr>
            <w:r w:rsidRPr="00B568AE">
              <w:rPr>
                <w:rFonts w:cstheme="minorHAnsi"/>
                <w:color w:val="000000"/>
                <w:sz w:val="22"/>
                <w:szCs w:val="22"/>
              </w:rPr>
              <w:t>Financiación del establecimiento de sistemas productivos agroforestales y silvopastoriles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5D152A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4A5CD97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671074C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D5DDCA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527A4A2" w14:textId="14E7AA8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C0672B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E6BE6B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CE3C5DA" w14:textId="4C7EED9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609306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993058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929FE5B" w14:textId="384826F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3E64E51" w14:textId="77777777">
        <w:trPr>
          <w:trHeight w:val="1262"/>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0E82FFF4" w14:textId="01C87639">
            <w:pPr>
              <w:rPr>
                <w:rFonts w:cstheme="minorHAnsi"/>
                <w:color w:val="000000"/>
                <w:sz w:val="22"/>
                <w:szCs w:val="22"/>
              </w:rPr>
            </w:pPr>
            <w:r w:rsidRPr="00B568AE">
              <w:rPr>
                <w:rFonts w:cstheme="minorHAnsi"/>
                <w:color w:val="000000"/>
                <w:sz w:val="22"/>
                <w:szCs w:val="22"/>
              </w:rPr>
              <w:lastRenderedPageBreak/>
              <w:t> </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78F0C97D" w14:textId="092C95FF">
            <w:pPr>
              <w:rPr>
                <w:rFonts w:eastAsia="Times New Roman" w:cstheme="minorHAnsi"/>
                <w:kern w:val="0"/>
                <w:sz w:val="22"/>
                <w:szCs w:val="22"/>
                <w:lang w:val="es-CO" w:eastAsia="es-ES"/>
                <w14:ligatures w14:val="none"/>
              </w:rPr>
            </w:pPr>
            <w:r w:rsidRPr="00B568AE">
              <w:rPr>
                <w:rFonts w:cstheme="minorHAnsi"/>
                <w:color w:val="000000"/>
                <w:sz w:val="22"/>
                <w:szCs w:val="22"/>
              </w:rPr>
              <w:t>Definición del estado de la propiedad</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DA3584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E7F893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DBFFDD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97ADCE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86EB1B4" w14:textId="697A618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A2315D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2F0ADD2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9A41271" w14:textId="4ED33CF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F561B3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55F651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66460E8" w14:textId="37B55E0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794BD64"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6940DF0" w14:textId="026C0DF3">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45574F72" w14:textId="52A1DC7A">
            <w:pPr>
              <w:rPr>
                <w:rFonts w:eastAsia="Times New Roman" w:cstheme="minorHAnsi"/>
                <w:kern w:val="0"/>
                <w:sz w:val="22"/>
                <w:szCs w:val="22"/>
                <w:lang w:val="es-CO" w:eastAsia="es-ES"/>
                <w14:ligatures w14:val="none"/>
              </w:rPr>
            </w:pPr>
            <w:r w:rsidRPr="00B568AE">
              <w:rPr>
                <w:rFonts w:cstheme="minorHAnsi"/>
                <w:color w:val="000000"/>
                <w:sz w:val="22"/>
                <w:szCs w:val="22"/>
              </w:rPr>
              <w:t xml:space="preserve">Control y seguimiento al inventario </w:t>
            </w:r>
            <w:proofErr w:type="gramStart"/>
            <w:r w:rsidRPr="00B568AE">
              <w:rPr>
                <w:rFonts w:cstheme="minorHAnsi"/>
                <w:color w:val="000000"/>
                <w:sz w:val="22"/>
                <w:szCs w:val="22"/>
              </w:rPr>
              <w:t>vacuno  implantando</w:t>
            </w:r>
            <w:proofErr w:type="gramEnd"/>
            <w:r w:rsidRPr="00B568AE">
              <w:rPr>
                <w:rFonts w:cstheme="minorHAnsi"/>
                <w:color w:val="000000"/>
                <w:sz w:val="22"/>
                <w:szCs w:val="22"/>
              </w:rPr>
              <w:t xml:space="preserve"> chips de </w:t>
            </w:r>
            <w:proofErr w:type="spellStart"/>
            <w:r w:rsidRPr="00B568AE">
              <w:rPr>
                <w:rFonts w:cstheme="minorHAnsi"/>
                <w:color w:val="000000"/>
                <w:sz w:val="22"/>
                <w:szCs w:val="22"/>
              </w:rPr>
              <w:t>gps</w:t>
            </w:r>
            <w:proofErr w:type="spellEnd"/>
            <w:r w:rsidRPr="00B568AE">
              <w:rPr>
                <w:rFonts w:cstheme="minorHAnsi"/>
                <w:color w:val="000000"/>
                <w:sz w:val="22"/>
                <w:szCs w:val="22"/>
              </w:rPr>
              <w:t xml:space="preserve"> a todo el hato ganadero en la amazonia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5E38DE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75C8704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2588099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EE4CFE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18F8FF9" w14:textId="5B07C56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687759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25B7F88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B9308D7" w14:textId="1DC538F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AE2423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512E80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12C70197" w14:textId="215B7F2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CA0F0D5"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014BB266" w14:textId="065FE153">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2032A6BB" w14:textId="18E76CF5">
            <w:pPr>
              <w:rPr>
                <w:rFonts w:eastAsia="Times New Roman" w:cstheme="minorHAnsi"/>
                <w:kern w:val="0"/>
                <w:sz w:val="22"/>
                <w:szCs w:val="22"/>
                <w:lang w:val="es-CO" w:eastAsia="es-ES"/>
                <w14:ligatures w14:val="none"/>
              </w:rPr>
            </w:pPr>
            <w:r w:rsidRPr="00B568AE">
              <w:rPr>
                <w:rFonts w:cstheme="minorHAnsi"/>
                <w:color w:val="000000"/>
                <w:sz w:val="22"/>
                <w:szCs w:val="22"/>
              </w:rPr>
              <w:t xml:space="preserve">Control a lavado de activos a </w:t>
            </w:r>
            <w:proofErr w:type="spellStart"/>
            <w:r w:rsidRPr="00B568AE">
              <w:rPr>
                <w:rFonts w:cstheme="minorHAnsi"/>
                <w:color w:val="000000"/>
                <w:sz w:val="22"/>
                <w:szCs w:val="22"/>
              </w:rPr>
              <w:t>travéz</w:t>
            </w:r>
            <w:proofErr w:type="spellEnd"/>
            <w:r w:rsidRPr="00B568AE">
              <w:rPr>
                <w:rFonts w:cstheme="minorHAnsi"/>
                <w:color w:val="000000"/>
                <w:sz w:val="22"/>
                <w:szCs w:val="22"/>
              </w:rPr>
              <w:t xml:space="preserve"> de la ganadería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D37D39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1BBE93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0EFD6A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5C098F9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2332215" w14:textId="75D5868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571070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2C26CE6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0EAF6AC8" w14:textId="67C9878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9EF998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7E0822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AA02463" w14:textId="0AED733A">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BA64F94"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EA3D710" w14:textId="2753E08D">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54419C8" w14:textId="500799CB">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Control del tráfico ilegal de madera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DFB8CB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465160C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AFAA38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C5F9DA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09DF7FB" w14:textId="3B30BB7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E88DF9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3F6334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73F286E" w14:textId="671A87E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F707A8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918C61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CFEF268" w14:textId="3674134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3B8ABBD"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53904600" w14:textId="57DA444C">
            <w:pPr>
              <w:rPr>
                <w:rFonts w:cstheme="minorHAnsi"/>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4647CBC3" w14:textId="7E7E6FB4">
            <w:pPr>
              <w:rPr>
                <w:rFonts w:eastAsia="Times New Roman" w:cstheme="minorHAnsi"/>
                <w:kern w:val="0"/>
                <w:sz w:val="22"/>
                <w:szCs w:val="22"/>
                <w:lang w:val="es-CO" w:eastAsia="es-ES"/>
                <w14:ligatures w14:val="none"/>
              </w:rPr>
            </w:pPr>
            <w:r w:rsidRPr="00B568AE">
              <w:rPr>
                <w:rFonts w:cstheme="minorHAnsi"/>
                <w:sz w:val="22"/>
                <w:szCs w:val="22"/>
              </w:rPr>
              <w:t>Creación de comités o grupos de veeduría ciudadana para el monitoreo, control y seguimiento a las iniciativas recomendadas por las comunidades rurales para el Plan de Acción PA y PIVAC que contendrán la deforestación (conformado por representantes de organizaciones sociales)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488222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593E00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5074C7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40DEAE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B60E05D" w14:textId="54F90F5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FC6E35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C0BB68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5E8C3889" w14:textId="6865340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CD253E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BEA1C3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4461B710" w14:textId="6F4831A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28C3B36F"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FE361B6" w14:textId="6B7AF7C7">
            <w:pPr>
              <w:rPr>
                <w:rFonts w:cstheme="minorHAnsi"/>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0EA16414" w14:textId="60DA4058">
            <w:pPr>
              <w:rPr>
                <w:rFonts w:eastAsia="Times New Roman" w:cstheme="minorHAnsi"/>
                <w:kern w:val="0"/>
                <w:sz w:val="22"/>
                <w:szCs w:val="22"/>
                <w:lang w:val="es-CO" w:eastAsia="es-ES"/>
                <w14:ligatures w14:val="none"/>
              </w:rPr>
            </w:pPr>
            <w:r w:rsidRPr="00B568AE">
              <w:rPr>
                <w:rFonts w:cstheme="minorHAnsi"/>
                <w:sz w:val="22"/>
                <w:szCs w:val="22"/>
              </w:rPr>
              <w:t xml:space="preserve">Neutralización, impedimento y desarticulación de la </w:t>
            </w:r>
            <w:proofErr w:type="spellStart"/>
            <w:r w:rsidRPr="00B568AE">
              <w:rPr>
                <w:rFonts w:cstheme="minorHAnsi"/>
                <w:sz w:val="22"/>
                <w:szCs w:val="22"/>
              </w:rPr>
              <w:t>construccion</w:t>
            </w:r>
            <w:proofErr w:type="spellEnd"/>
            <w:r w:rsidRPr="00B568AE">
              <w:rPr>
                <w:rFonts w:cstheme="minorHAnsi"/>
                <w:sz w:val="22"/>
                <w:szCs w:val="22"/>
              </w:rPr>
              <w:t xml:space="preserve"> de la vía que comunica el Sur del Guaviare con el Vaupés, cuyo recorrido pasa por Miraflores y Carurú.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8AF58E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9F228A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A0E51E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5267FBF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08914D4" w14:textId="7A39A9F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1A5DD8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330FF5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05F0E063" w14:textId="19C1021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DDC922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1E123A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4DCE181" w14:textId="0521FDB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5CBBE7B0"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2F64686" w14:textId="67807F7B">
            <w:pPr>
              <w:rPr>
                <w:rFonts w:cstheme="minorHAnsi"/>
                <w:sz w:val="22"/>
                <w:szCs w:val="22"/>
              </w:rPr>
            </w:pPr>
            <w:r w:rsidRPr="00B568AE">
              <w:rPr>
                <w:rFonts w:cstheme="minorHAnsi"/>
                <w:color w:val="000000"/>
                <w:sz w:val="22"/>
                <w:szCs w:val="22"/>
              </w:rPr>
              <w:lastRenderedPageBreak/>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6C76B2F" w14:textId="4128529E">
            <w:pPr>
              <w:rPr>
                <w:rFonts w:eastAsia="Times New Roman" w:cstheme="minorHAnsi"/>
                <w:kern w:val="0"/>
                <w:sz w:val="22"/>
                <w:szCs w:val="22"/>
                <w:lang w:val="es-CO" w:eastAsia="es-ES"/>
                <w14:ligatures w14:val="none"/>
              </w:rPr>
            </w:pPr>
            <w:r w:rsidRPr="00B568AE">
              <w:rPr>
                <w:rFonts w:cstheme="minorHAnsi"/>
                <w:sz w:val="22"/>
                <w:szCs w:val="22"/>
              </w:rPr>
              <w:t>Formulación de un programa de incentivos para reforestar, recuperar y restaurar áreas degradadas por la ganadería y la agricultura tradicional, en las AEIA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D39AEC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8F415B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6F1D12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05F12CB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5B67DD50" w14:textId="104E46A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92B216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6ADF79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AA22DFD" w14:textId="1B01118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572BAD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D768AF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ACB1A46" w14:textId="77BF17A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9B8E944"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7623867" w14:textId="47A78AFE">
            <w:pPr>
              <w:rPr>
                <w:rFonts w:cstheme="minorHAnsi"/>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2FB4394F" w14:textId="7CFC5552">
            <w:pPr>
              <w:rPr>
                <w:rFonts w:eastAsia="Times New Roman" w:cstheme="minorHAnsi"/>
                <w:kern w:val="0"/>
                <w:sz w:val="22"/>
                <w:szCs w:val="22"/>
                <w:lang w:val="es-CO" w:eastAsia="es-ES"/>
                <w14:ligatures w14:val="none"/>
              </w:rPr>
            </w:pPr>
            <w:r w:rsidRPr="00B568AE">
              <w:rPr>
                <w:rFonts w:cstheme="minorHAnsi"/>
                <w:sz w:val="22"/>
                <w:szCs w:val="22"/>
              </w:rPr>
              <w:t xml:space="preserve">Establecimiento y promoción </w:t>
            </w:r>
            <w:proofErr w:type="gramStart"/>
            <w:r w:rsidRPr="00B568AE">
              <w:rPr>
                <w:rFonts w:cstheme="minorHAnsi"/>
                <w:sz w:val="22"/>
                <w:szCs w:val="22"/>
              </w:rPr>
              <w:t>de  viveros</w:t>
            </w:r>
            <w:proofErr w:type="gramEnd"/>
            <w:r w:rsidRPr="00B568AE">
              <w:rPr>
                <w:rFonts w:cstheme="minorHAnsi"/>
                <w:sz w:val="22"/>
                <w:szCs w:val="22"/>
              </w:rPr>
              <w:t xml:space="preserve"> comunitarios agroforestales con especies nativas para restauración y conservación</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EA6A4C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A0D3CF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8E7B5C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C347C8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0075488" w14:textId="749A8249">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D4EF25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8B3775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2442AE2A" w14:textId="17F694A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9A635B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867ADA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D20430C" w14:textId="4C7EE43F">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8F84C2E"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0699E8D" w14:textId="018C0F0A">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55D9C199" w14:textId="0E1AACF3">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Fortalecimiento (pequeña y mediana) industria agrícola, piscícola, agroforestal y maderera a escala departamental y local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B21580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93A839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04D6440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2AFC2E5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1DE4FA01" w14:textId="278A6DC3">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8A30B2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1EEA49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457AFA8" w14:textId="2B2DFAA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9010A5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7F6239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2FAC22E" w14:textId="68C020F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7874BEEA" w14:textId="77777777">
        <w:trPr>
          <w:trHeight w:val="1800"/>
        </w:trPr>
        <w:tc>
          <w:tcPr>
            <w:tcW w:w="224" w:type="dxa"/>
            <w:tcBorders>
              <w:top w:val="nil"/>
              <w:left w:val="single" w:color="auto" w:sz="4" w:space="0"/>
              <w:bottom w:val="single" w:color="auto" w:sz="4" w:space="0"/>
              <w:right w:val="single" w:color="auto" w:sz="4" w:space="0"/>
            </w:tcBorders>
          </w:tcPr>
          <w:p w:rsidRPr="00B568AE" w:rsidR="00181BB6" w:rsidP="00181BB6" w:rsidRDefault="00181BB6" w14:paraId="5CDB3B69" w14:textId="7529A129">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88F6902" w14:textId="5EF44A82">
            <w:pPr>
              <w:rPr>
                <w:rFonts w:eastAsia="Times New Roman" w:cstheme="minorHAnsi"/>
                <w:color w:val="000000"/>
                <w:kern w:val="0"/>
                <w:sz w:val="22"/>
                <w:szCs w:val="22"/>
                <w:lang w:val="es-CO" w:eastAsia="es-ES"/>
                <w14:ligatures w14:val="none"/>
              </w:rPr>
            </w:pPr>
            <w:r w:rsidRPr="00B568AE">
              <w:rPr>
                <w:rFonts w:cstheme="minorHAnsi"/>
                <w:color w:val="000000"/>
                <w:sz w:val="22"/>
                <w:szCs w:val="22"/>
              </w:rPr>
              <w:t xml:space="preserve">Promoción y gestión del uso medicinal y nutricional de la hoja de coca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7E3BE0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76FD66D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25FE3C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63B3469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0BC6BF0" w14:textId="6FA86A0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D0199E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117A950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4785938E" w14:textId="26B4F4E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2AAEC3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4235134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A7A7F5B" w14:textId="0931A36D">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0751834"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7C3D53E0" w14:textId="59189A61">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tcPr>
          <w:p w:rsidRPr="00B568AE" w:rsidR="00181BB6" w:rsidP="00181BB6" w:rsidRDefault="00181BB6" w14:paraId="31CD16B0" w14:textId="61831158">
            <w:pPr>
              <w:rPr>
                <w:rFonts w:eastAsia="Times New Roman" w:cstheme="minorHAnsi"/>
                <w:kern w:val="0"/>
                <w:sz w:val="22"/>
                <w:szCs w:val="22"/>
                <w:lang w:val="es-CO" w:eastAsia="es-ES"/>
                <w14:ligatures w14:val="none"/>
              </w:rPr>
            </w:pPr>
            <w:r w:rsidRPr="00B568AE">
              <w:rPr>
                <w:rFonts w:cstheme="minorHAnsi"/>
                <w:color w:val="000000"/>
                <w:sz w:val="22"/>
                <w:szCs w:val="22"/>
              </w:rPr>
              <w:t xml:space="preserve">Revisión del </w:t>
            </w:r>
            <w:proofErr w:type="spellStart"/>
            <w:r w:rsidRPr="00B568AE">
              <w:rPr>
                <w:rFonts w:cstheme="minorHAnsi"/>
                <w:color w:val="000000"/>
                <w:sz w:val="22"/>
                <w:szCs w:val="22"/>
              </w:rPr>
              <w:t>Conpes</w:t>
            </w:r>
            <w:proofErr w:type="spellEnd"/>
            <w:r w:rsidRPr="00B568AE">
              <w:rPr>
                <w:rFonts w:cstheme="minorHAnsi"/>
                <w:color w:val="000000"/>
                <w:sz w:val="22"/>
                <w:szCs w:val="22"/>
              </w:rPr>
              <w:t xml:space="preserve"> 4021, con los voceros de las comunidades campesinas en AEIA, en función de promover estrategias intersectoriales, multidimensionales y </w:t>
            </w:r>
            <w:proofErr w:type="spellStart"/>
            <w:r w:rsidRPr="00B568AE">
              <w:rPr>
                <w:rFonts w:cstheme="minorHAnsi"/>
                <w:color w:val="000000"/>
                <w:sz w:val="22"/>
                <w:szCs w:val="22"/>
              </w:rPr>
              <w:t>sistemicas</w:t>
            </w:r>
            <w:proofErr w:type="spellEnd"/>
            <w:r w:rsidRPr="00B568AE">
              <w:rPr>
                <w:rFonts w:cstheme="minorHAnsi"/>
                <w:color w:val="000000"/>
                <w:sz w:val="22"/>
                <w:szCs w:val="22"/>
              </w:rPr>
              <w:t xml:space="preserve"> para frenar el cambio del uso del suelo y la perdida de bosque natural, fomentando la conservación y manejo sostenible de los bosques.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351FE4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5B94E5C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A40B48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1F5B5F3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3EC2532" w14:textId="0F607A4E">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449A13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7BA59B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355BBF0A" w14:textId="43102B01">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66A002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2B94B44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1BBCAE3D" w14:textId="02D40486">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7DA22B7"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2584E621" w14:textId="1FE7639E">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172E45A8" w14:textId="57C7C2B1">
            <w:pPr>
              <w:rPr>
                <w:rFonts w:eastAsia="Times New Roman" w:cstheme="minorHAnsi"/>
                <w:kern w:val="0"/>
                <w:sz w:val="22"/>
                <w:szCs w:val="22"/>
                <w:lang w:val="es-CO" w:eastAsia="es-ES"/>
                <w14:ligatures w14:val="none"/>
              </w:rPr>
            </w:pPr>
            <w:r w:rsidRPr="00B568AE">
              <w:rPr>
                <w:rFonts w:cstheme="minorHAnsi"/>
                <w:color w:val="000000"/>
                <w:sz w:val="22"/>
                <w:szCs w:val="22"/>
              </w:rPr>
              <w:t>Inclusión de los residentes en parques naturales como beneficiarios de los acuerdos y contratos de conservación priorizando a quienes estaban en el territorio antes de la firma del acuerdo final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3C9CE2A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69B0B0B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3A78E46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4ADE2D0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6532EB70" w14:textId="48729D4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315F3D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7C3796B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D7F045F" w14:textId="7B9E5CCC">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F03530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0D93F40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CD7A4CD" w14:textId="00057FE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DA7A190" w14:textId="77777777">
        <w:trPr>
          <w:trHeight w:val="1800"/>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410E95A5" w14:textId="0AE558DA">
            <w:pPr>
              <w:rPr>
                <w:rFonts w:cstheme="minorHAnsi"/>
                <w:color w:val="000000"/>
                <w:sz w:val="22"/>
                <w:szCs w:val="22"/>
              </w:rPr>
            </w:pPr>
            <w:r w:rsidRPr="00B568AE">
              <w:rPr>
                <w:rFonts w:cstheme="minorHAnsi"/>
                <w:color w:val="000000"/>
                <w:sz w:val="22"/>
                <w:szCs w:val="22"/>
              </w:rPr>
              <w:lastRenderedPageBreak/>
              <w:t> </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4672A2F1" w14:textId="767D540E">
            <w:pPr>
              <w:rPr>
                <w:rFonts w:eastAsia="Times New Roman" w:cstheme="minorHAnsi"/>
                <w:kern w:val="0"/>
                <w:sz w:val="22"/>
                <w:szCs w:val="22"/>
                <w:lang w:val="es-CO" w:eastAsia="es-ES"/>
                <w14:ligatures w14:val="none"/>
              </w:rPr>
            </w:pPr>
            <w:r w:rsidRPr="00B568AE">
              <w:rPr>
                <w:rFonts w:cstheme="minorHAnsi"/>
                <w:color w:val="000000"/>
                <w:sz w:val="22"/>
                <w:szCs w:val="22"/>
              </w:rPr>
              <w:t>Revisión de la política de intervención en áreas de especial importancia ambiental, incorporando un manejo integral con la participación de comunidades rurales campesinas que promuevan la conservación en sus medios de vida</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BF4A52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36FB0F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6EE5B71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7DAEF89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6E1D6EF" w14:textId="3C840BC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5BD73D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010DAA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10FF716F" w14:textId="31A08485">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5BA382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408780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32AF644D" w14:textId="23F23C54">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D5A415A" w14:textId="77777777">
        <w:trPr>
          <w:trHeight w:val="1093"/>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10985D00" w14:textId="1B8E5C5E">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72EDBEA4" w14:textId="678FBED2">
            <w:pPr>
              <w:rPr>
                <w:rFonts w:eastAsia="Times New Roman" w:cstheme="minorHAnsi"/>
                <w:kern w:val="0"/>
                <w:sz w:val="22"/>
                <w:szCs w:val="22"/>
                <w:lang w:val="es-CO" w:eastAsia="es-ES"/>
                <w14:ligatures w14:val="none"/>
              </w:rPr>
            </w:pPr>
            <w:r w:rsidRPr="00B568AE">
              <w:rPr>
                <w:rFonts w:cstheme="minorHAnsi"/>
                <w:color w:val="000000"/>
                <w:sz w:val="22"/>
                <w:szCs w:val="22"/>
              </w:rPr>
              <w:t>Prohibición de licencias minero-energéticas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91FB2A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2015758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24A931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1FA758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25B795A9" w14:textId="707CC770">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7CDE37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09B53F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0EF54672" w14:textId="21F13CD8">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FEF916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14A9AAB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729C32EA" w14:textId="4C079602">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6AE1C707" w14:textId="77777777">
        <w:trPr>
          <w:trHeight w:val="917"/>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C01FEAD" w14:textId="3F7A4C54">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301DDCA4" w14:textId="40349341">
            <w:pPr>
              <w:rPr>
                <w:rFonts w:eastAsia="Times New Roman" w:cstheme="minorHAnsi"/>
                <w:kern w:val="0"/>
                <w:sz w:val="22"/>
                <w:szCs w:val="22"/>
                <w:lang w:val="es-CO" w:eastAsia="es-ES"/>
                <w14:ligatures w14:val="none"/>
              </w:rPr>
            </w:pPr>
            <w:r w:rsidRPr="00B568AE">
              <w:rPr>
                <w:rFonts w:cstheme="minorHAnsi"/>
                <w:color w:val="000000"/>
                <w:sz w:val="22"/>
                <w:szCs w:val="22"/>
              </w:rPr>
              <w:t xml:space="preserve">Prohibición del </w:t>
            </w:r>
            <w:proofErr w:type="spellStart"/>
            <w:r w:rsidRPr="00B568AE">
              <w:rPr>
                <w:rFonts w:cstheme="minorHAnsi"/>
                <w:color w:val="000000"/>
                <w:sz w:val="22"/>
                <w:szCs w:val="22"/>
              </w:rPr>
              <w:t>fracking</w:t>
            </w:r>
            <w:proofErr w:type="spellEnd"/>
            <w:r w:rsidRPr="00B568AE">
              <w:rPr>
                <w:rFonts w:cstheme="minorHAnsi"/>
                <w:color w:val="000000"/>
                <w:sz w:val="22"/>
                <w:szCs w:val="22"/>
              </w:rPr>
              <w:t xml:space="preserve"> en la Amazonia colombiana </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4A6542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7BF7F89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7308CC8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339BA49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7505582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69144F5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4B35E32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D5726E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37B60E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F42402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5BA52DF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3C05AD46" w14:textId="77777777">
        <w:trPr>
          <w:trHeight w:val="882"/>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53A037A0" w14:textId="51CF059C">
            <w:pPr>
              <w:rPr>
                <w:rFonts w:cstheme="minorHAnsi"/>
                <w:color w:val="000000"/>
                <w:sz w:val="22"/>
                <w:szCs w:val="22"/>
              </w:rPr>
            </w:pPr>
            <w:r w:rsidRPr="00B568AE">
              <w:rPr>
                <w:rFonts w:cstheme="minorHAnsi"/>
                <w:color w:val="000000"/>
                <w:sz w:val="22"/>
                <w:szCs w:val="22"/>
              </w:rPr>
              <w:t>T</w:t>
            </w:r>
          </w:p>
        </w:tc>
        <w:tc>
          <w:tcPr>
            <w:tcW w:w="3969" w:type="dxa"/>
            <w:tcBorders>
              <w:top w:val="nil"/>
              <w:left w:val="single" w:color="auto" w:sz="4" w:space="0"/>
              <w:bottom w:val="single" w:color="auto" w:sz="4" w:space="0"/>
              <w:right w:val="single" w:color="auto" w:sz="4" w:space="0"/>
            </w:tcBorders>
            <w:shd w:val="clear" w:color="auto" w:fill="auto"/>
            <w:vAlign w:val="bottom"/>
          </w:tcPr>
          <w:p w:rsidRPr="00B568AE" w:rsidR="00181BB6" w:rsidP="00181BB6" w:rsidRDefault="00181BB6" w14:paraId="729D575E" w14:textId="3394196D">
            <w:pPr>
              <w:rPr>
                <w:rFonts w:eastAsia="Times New Roman" w:cstheme="minorHAnsi"/>
                <w:kern w:val="0"/>
                <w:sz w:val="22"/>
                <w:szCs w:val="22"/>
                <w:lang w:val="es-CO" w:eastAsia="es-ES"/>
                <w14:ligatures w14:val="none"/>
              </w:rPr>
            </w:pPr>
            <w:r w:rsidRPr="00B568AE">
              <w:rPr>
                <w:rFonts w:cstheme="minorHAnsi"/>
                <w:color w:val="000000"/>
                <w:sz w:val="22"/>
                <w:szCs w:val="22"/>
              </w:rPr>
              <w:t>Rediseño de política pública que tiene efecto directo en el deterioro y pérdida de calidad y cantidad de recursos naturales, la biodiversidad y los servicios ecosistémicos.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192DACD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084D233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124C4CF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1431A01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4ED7253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EBC664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0CADB3AD"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7ED2B88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4FF0F1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77F256E4"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26FC66EF"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034E93F9" w14:textId="77777777">
        <w:trPr>
          <w:trHeight w:val="1721"/>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67B83D81" w14:textId="0E171C60">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40D53716" w14:textId="4482C479">
            <w:pPr>
              <w:rPr>
                <w:rFonts w:eastAsia="Times New Roman" w:cstheme="minorHAnsi"/>
                <w:kern w:val="0"/>
                <w:sz w:val="22"/>
                <w:szCs w:val="22"/>
                <w:lang w:val="es-CO" w:eastAsia="es-ES"/>
                <w14:ligatures w14:val="none"/>
              </w:rPr>
            </w:pPr>
            <w:r w:rsidRPr="00B568AE">
              <w:rPr>
                <w:rFonts w:cstheme="minorHAnsi"/>
                <w:color w:val="000000"/>
                <w:sz w:val="22"/>
                <w:szCs w:val="22"/>
              </w:rPr>
              <w:t xml:space="preserve">Planificación predial con enfoque agroambiental, </w:t>
            </w:r>
            <w:proofErr w:type="gramStart"/>
            <w:r w:rsidRPr="00B568AE">
              <w:rPr>
                <w:rFonts w:cstheme="minorHAnsi"/>
                <w:color w:val="000000"/>
                <w:sz w:val="22"/>
                <w:szCs w:val="22"/>
              </w:rPr>
              <w:t>incluyendo  el</w:t>
            </w:r>
            <w:proofErr w:type="gramEnd"/>
            <w:r w:rsidRPr="00B568AE">
              <w:rPr>
                <w:rFonts w:cstheme="minorHAnsi"/>
                <w:color w:val="000000"/>
                <w:sz w:val="22"/>
                <w:szCs w:val="22"/>
              </w:rPr>
              <w:t xml:space="preserve"> mejoramiento de vivienda y el uso de herramientas de manejo del paisaje (perchas, refugios, aislamiento, cercas vivas…), propiciando la conectividad de los paisajes rurales con las áreas de conservación aledañas</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4EAF2CF8"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315D081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590C9766"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5319089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026C196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08161D0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5364E61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60DB1E6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512AA9E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CC554F1"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695880B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r w:rsidRPr="00B568AE" w:rsidR="00181BB6" w:rsidTr="00B568AE" w14:paraId="419E8D3A" w14:textId="77777777">
        <w:trPr>
          <w:trHeight w:val="994"/>
        </w:trPr>
        <w:tc>
          <w:tcPr>
            <w:tcW w:w="224" w:type="dxa"/>
            <w:tcBorders>
              <w:top w:val="nil"/>
              <w:left w:val="single" w:color="auto" w:sz="4" w:space="0"/>
              <w:bottom w:val="single" w:color="auto" w:sz="4" w:space="0"/>
              <w:right w:val="single" w:color="auto" w:sz="4" w:space="0"/>
            </w:tcBorders>
            <w:vAlign w:val="center"/>
          </w:tcPr>
          <w:p w:rsidRPr="00B568AE" w:rsidR="00181BB6" w:rsidP="00181BB6" w:rsidRDefault="00181BB6" w14:paraId="3A45620A" w14:textId="27A8352A">
            <w:pPr>
              <w:rPr>
                <w:rFonts w:cstheme="minorHAnsi"/>
                <w:color w:val="000000"/>
                <w:sz w:val="22"/>
                <w:szCs w:val="22"/>
              </w:rPr>
            </w:pPr>
            <w:r w:rsidRPr="00B568AE">
              <w:rPr>
                <w:rFonts w:cstheme="minorHAnsi"/>
                <w:color w:val="000000"/>
                <w:sz w:val="22"/>
                <w:szCs w:val="22"/>
              </w:rPr>
              <w:t> </w:t>
            </w:r>
          </w:p>
        </w:tc>
        <w:tc>
          <w:tcPr>
            <w:tcW w:w="3969" w:type="dxa"/>
            <w:tcBorders>
              <w:top w:val="nil"/>
              <w:left w:val="single" w:color="auto" w:sz="4" w:space="0"/>
              <w:bottom w:val="single" w:color="auto" w:sz="4" w:space="0"/>
              <w:right w:val="single" w:color="auto" w:sz="4" w:space="0"/>
            </w:tcBorders>
            <w:shd w:val="clear" w:color="auto" w:fill="auto"/>
            <w:vAlign w:val="center"/>
          </w:tcPr>
          <w:p w:rsidRPr="00B568AE" w:rsidR="00181BB6" w:rsidP="00181BB6" w:rsidRDefault="00181BB6" w14:paraId="788F605D" w14:textId="221C7F1E">
            <w:pPr>
              <w:rPr>
                <w:rFonts w:eastAsia="Times New Roman" w:cstheme="minorHAnsi"/>
                <w:kern w:val="0"/>
                <w:sz w:val="22"/>
                <w:szCs w:val="22"/>
                <w:lang w:val="es-CO" w:eastAsia="es-ES"/>
                <w14:ligatures w14:val="none"/>
              </w:rPr>
            </w:pPr>
            <w:r w:rsidRPr="00B568AE">
              <w:rPr>
                <w:rFonts w:cstheme="minorHAnsi"/>
                <w:color w:val="000000"/>
                <w:sz w:val="22"/>
                <w:szCs w:val="22"/>
              </w:rPr>
              <w:t>Implementación efectiva del desarrollo alternativo a partir del ordenamiento territorial.</w:t>
            </w:r>
          </w:p>
        </w:tc>
        <w:tc>
          <w:tcPr>
            <w:tcW w:w="155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F70D6BC"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bajo</w:t>
            </w:r>
          </w:p>
          <w:p w:rsidRPr="00B568AE" w:rsidR="00181BB6" w:rsidP="00181BB6" w:rsidRDefault="00181BB6" w14:paraId="16EAB9F3"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Bajo</w:t>
            </w:r>
          </w:p>
          <w:p w:rsidRPr="00B568AE" w:rsidR="00181BB6" w:rsidP="00181BB6" w:rsidRDefault="00181BB6" w14:paraId="45EC55F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Medio</w:t>
            </w:r>
          </w:p>
          <w:p w:rsidRPr="00B568AE" w:rsidR="00181BB6" w:rsidP="00181BB6" w:rsidRDefault="00181BB6" w14:paraId="16AB223A"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Alto</w:t>
            </w:r>
          </w:p>
          <w:p w:rsidRPr="00B568AE" w:rsidR="00181BB6" w:rsidP="00181BB6" w:rsidRDefault="00181BB6" w14:paraId="3E4CCCB5"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Muy Alto</w:t>
            </w:r>
          </w:p>
        </w:tc>
        <w:tc>
          <w:tcPr>
            <w:tcW w:w="2552"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23561A17"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Corto plazo</w:t>
            </w:r>
          </w:p>
          <w:p w:rsidRPr="00B568AE" w:rsidR="00181BB6" w:rsidP="00181BB6" w:rsidRDefault="00181BB6" w14:paraId="3933B222"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Mediano plazo</w:t>
            </w:r>
          </w:p>
          <w:p w:rsidRPr="00B568AE" w:rsidR="00181BB6" w:rsidP="00181BB6" w:rsidRDefault="00181BB6" w14:paraId="0F458AA9"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Largo plazo</w:t>
            </w:r>
          </w:p>
        </w:tc>
        <w:tc>
          <w:tcPr>
            <w:tcW w:w="2409" w:type="dxa"/>
            <w:tcBorders>
              <w:top w:val="nil"/>
              <w:left w:val="nil"/>
              <w:bottom w:val="single" w:color="auto" w:sz="4" w:space="0"/>
              <w:right w:val="single" w:color="auto" w:sz="4" w:space="0"/>
            </w:tcBorders>
            <w:shd w:val="clear" w:color="auto" w:fill="auto"/>
            <w:vAlign w:val="center"/>
            <w:hideMark/>
          </w:tcPr>
          <w:p w:rsidRPr="00B568AE" w:rsidR="00181BB6" w:rsidP="00181BB6" w:rsidRDefault="00181BB6" w14:paraId="79E533BB"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y me involucro</w:t>
            </w:r>
          </w:p>
          <w:p w:rsidRPr="00B568AE" w:rsidR="00181BB6" w:rsidP="00181BB6" w:rsidRDefault="00181BB6" w14:paraId="68FE91EE"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Estoy de acuerdo, pero no me involucro</w:t>
            </w:r>
          </w:p>
          <w:p w:rsidRPr="00B568AE" w:rsidR="00181BB6" w:rsidP="00181BB6" w:rsidRDefault="00181BB6" w14:paraId="09314130" w14:textId="77777777">
            <w:pPr>
              <w:pStyle w:val="Prrafodelista"/>
              <w:numPr>
                <w:ilvl w:val="0"/>
                <w:numId w:val="4"/>
              </w:numPr>
              <w:rPr>
                <w:rFonts w:eastAsia="Times New Roman" w:cstheme="minorHAnsi"/>
                <w:color w:val="000000"/>
                <w:kern w:val="0"/>
                <w:sz w:val="22"/>
                <w:szCs w:val="22"/>
                <w:lang w:val="es-CO" w:eastAsia="es-ES"/>
                <w14:ligatures w14:val="none"/>
              </w:rPr>
            </w:pPr>
            <w:r w:rsidRPr="00B568AE">
              <w:rPr>
                <w:rFonts w:eastAsia="Times New Roman" w:cstheme="minorHAnsi"/>
                <w:color w:val="000000"/>
                <w:kern w:val="0"/>
                <w:sz w:val="22"/>
                <w:szCs w:val="22"/>
                <w:lang w:val="es-CO" w:eastAsia="es-ES"/>
                <w14:ligatures w14:val="none"/>
              </w:rPr>
              <w:t>No estoy de acuerdo.</w:t>
            </w:r>
          </w:p>
        </w:tc>
      </w:tr>
    </w:tbl>
    <w:p w:rsidRPr="00B568AE" w:rsidR="00E43642" w:rsidRDefault="00E43642" w14:paraId="21111823" w14:textId="77777777">
      <w:pPr>
        <w:rPr>
          <w:rFonts w:cstheme="minorHAnsi"/>
          <w:sz w:val="22"/>
          <w:szCs w:val="22"/>
        </w:rPr>
      </w:pPr>
    </w:p>
    <w:sectPr w:rsidRPr="00B568AE" w:rsidR="00E43642" w:rsidSect="00AE02AD">
      <w:headerReference w:type="default" r:id="rId7"/>
      <w:footerReference w:type="even" r:id="rId8"/>
      <w:footerReference w:type="default" r:id="rId9"/>
      <w:pgSz w:w="12240" w:h="15840" w:orient="portrait"/>
      <w:pgMar w:top="822"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13A2D" w:rsidP="00E35F28" w:rsidRDefault="00513A2D" w14:paraId="2401C1BE" w14:textId="77777777">
      <w:r>
        <w:separator/>
      </w:r>
    </w:p>
  </w:endnote>
  <w:endnote w:type="continuationSeparator" w:id="0">
    <w:p w:rsidR="00513A2D" w:rsidP="00E35F28" w:rsidRDefault="00513A2D" w14:paraId="2AE6E6B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62A2" w:rsidP="00E25A78" w:rsidRDefault="000F62A2" w14:paraId="66FFF908" w14:textId="77777777">
    <w:pPr>
      <w:pStyle w:val="Piedepgina"/>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F62A2" w:rsidP="000F62A2" w:rsidRDefault="000F62A2" w14:paraId="279DACEE" w14:textId="7777777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F62A2" w:rsidP="00E25A78" w:rsidRDefault="000F62A2" w14:paraId="74F6016F" w14:textId="77777777">
    <w:pPr>
      <w:pStyle w:val="Piedepgina"/>
      <w:framePr w:wrap="around" w:hAnchor="margin" w:vAnchor="text"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755253">
      <w:rPr>
        <w:rStyle w:val="Nmerodepgina"/>
        <w:noProof/>
      </w:rPr>
      <w:t>12</w:t>
    </w:r>
    <w:r>
      <w:rPr>
        <w:rStyle w:val="Nmerodepgina"/>
      </w:rPr>
      <w:fldChar w:fldCharType="end"/>
    </w:r>
  </w:p>
  <w:p w:rsidR="000F62A2" w:rsidP="000F62A2" w:rsidRDefault="000F62A2" w14:paraId="26D282F0" w14:textId="7777777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13A2D" w:rsidP="00E35F28" w:rsidRDefault="00513A2D" w14:paraId="1A1B61F6" w14:textId="77777777">
      <w:r>
        <w:separator/>
      </w:r>
    </w:p>
  </w:footnote>
  <w:footnote w:type="continuationSeparator" w:id="0">
    <w:p w:rsidR="00513A2D" w:rsidP="00E35F28" w:rsidRDefault="00513A2D" w14:paraId="6E7C5430"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E02AD" w:rsidRDefault="00AE02AD" w14:paraId="6DA52286" w14:textId="22D49D3A">
    <w:pPr>
      <w:pStyle w:val="Encabezado"/>
    </w:pPr>
    <w:r>
      <w:rPr>
        <w:noProof/>
        <w:lang w:val="es-ES" w:eastAsia="es-ES"/>
      </w:rPr>
      <mc:AlternateContent>
        <mc:Choice Requires="wpg">
          <w:drawing>
            <wp:anchor distT="0" distB="0" distL="114300" distR="114300" simplePos="0" relativeHeight="251659264" behindDoc="0" locked="0" layoutInCell="1" allowOverlap="1" wp14:anchorId="7DF2C016" wp14:editId="12F82640">
              <wp:simplePos x="0" y="0"/>
              <wp:positionH relativeFrom="column">
                <wp:posOffset>-342900</wp:posOffset>
              </wp:positionH>
              <wp:positionV relativeFrom="paragraph">
                <wp:posOffset>-335280</wp:posOffset>
              </wp:positionV>
              <wp:extent cx="7543800" cy="636270"/>
              <wp:effectExtent l="0" t="0" r="0" b="0"/>
              <wp:wrapNone/>
              <wp:docPr id="14" name="Grupo 14"/>
              <wp:cNvGraphicFramePr/>
              <a:graphic xmlns:a="http://schemas.openxmlformats.org/drawingml/2006/main">
                <a:graphicData uri="http://schemas.microsoft.com/office/word/2010/wordprocessingGroup">
                  <wpg:wgp>
                    <wpg:cNvGrpSpPr/>
                    <wpg:grpSpPr>
                      <a:xfrm>
                        <a:off x="0" y="0"/>
                        <a:ext cx="7543800" cy="636270"/>
                        <a:chOff x="0" y="0"/>
                        <a:chExt cx="6779260" cy="640715"/>
                      </a:xfrm>
                    </wpg:grpSpPr>
                    <pic:pic xmlns:pic="http://schemas.openxmlformats.org/drawingml/2006/picture">
                      <pic:nvPicPr>
                        <pic:cNvPr id="2" name="Imagen 15"/>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6400800" y="0"/>
                          <a:ext cx="378460" cy="640715"/>
                        </a:xfrm>
                        <a:prstGeom prst="rect">
                          <a:avLst/>
                        </a:prstGeom>
                      </pic:spPr>
                    </pic:pic>
                    <pic:pic xmlns:pic="http://schemas.openxmlformats.org/drawingml/2006/picture">
                      <pic:nvPicPr>
                        <pic:cNvPr id="20" name="image1.jpeg"/>
                        <pic:cNvPicPr/>
                      </pic:nvPicPr>
                      <pic:blipFill>
                        <a:blip r:embed="rId2" cstate="print"/>
                        <a:stretch>
                          <a:fillRect/>
                        </a:stretch>
                      </pic:blipFill>
                      <pic:spPr>
                        <a:xfrm>
                          <a:off x="0" y="126460"/>
                          <a:ext cx="2143125" cy="28448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upo 14" style="position:absolute;margin-left:-27pt;margin-top:-26.4pt;width:594pt;height:50.1pt;z-index:251659264;mso-width-relative:margin;mso-height-relative:margin" coordsize="67792,6407" o:spid="_x0000_s1026" w14:anchorId="0E3209FD"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n 15" style="position:absolute;left:64008;width:3784;height:6407;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">
                <v:imagedata o:title="" r:id="rId3"/>
              </v:shape>
              <v:shape id="image1.jpeg" style="position:absolute;top:1264;width:21431;height:284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">
                <v:imagedata o:title="" r:id="rId4"/>
              </v:shape>
            </v:group>
          </w:pict>
        </mc:Fallback>
      </mc:AlternateContent>
    </w:r>
    <w:r>
      <w:rPr>
        <w:noProof/>
        <w:lang w:val="es-ES" w:eastAsia="es-ES"/>
      </w:rPr>
      <w:drawing>
        <wp:anchor distT="0" distB="0" distL="114300" distR="114300" simplePos="0" relativeHeight="251660288" behindDoc="0" locked="0" layoutInCell="1" allowOverlap="1" wp14:anchorId="1A2FAADE" wp14:editId="51A07603">
          <wp:simplePos x="0" y="0"/>
          <wp:positionH relativeFrom="margin">
            <wp:posOffset>4686300</wp:posOffset>
          </wp:positionH>
          <wp:positionV relativeFrom="margin">
            <wp:posOffset>-407035</wp:posOffset>
          </wp:positionV>
          <wp:extent cx="1994535" cy="342900"/>
          <wp:effectExtent l="0" t="0" r="12065" b="12700"/>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gobierno_colombia_2022.png"/>
                  <pic:cNvPicPr/>
                </pic:nvPicPr>
                <pic:blipFill>
                  <a:blip r:embed="rId5">
                    <a:extLst>
                      <a:ext uri="{28A0092B-C50C-407E-A947-70E740481C1C}">
                        <a14:useLocalDpi xmlns:a14="http://schemas.microsoft.com/office/drawing/2010/main" val="0"/>
                      </a:ext>
                    </a:extLst>
                  </a:blip>
                  <a:stretch>
                    <a:fillRect/>
                  </a:stretch>
                </pic:blipFill>
                <pic:spPr>
                  <a:xfrm>
                    <a:off x="0" y="0"/>
                    <a:ext cx="1994535" cy="3429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A1CAA"/>
    <w:multiLevelType w:val="hybridMultilevel"/>
    <w:tmpl w:val="7C4CDF66"/>
    <w:lvl w:ilvl="0" w:tplc="9EF0F148">
      <w:start w:val="1"/>
      <w:numFmt w:val="bullet"/>
      <w:lvlText w:val=""/>
      <w:lvlJc w:val="left"/>
      <w:pPr>
        <w:ind w:left="360" w:hanging="360"/>
      </w:pPr>
      <w:rPr>
        <w:rFonts w:hint="default" w:ascii="Wingdings" w:hAnsi="Wingdings"/>
        <w:sz w:val="28"/>
        <w:szCs w:val="28"/>
      </w:rPr>
    </w:lvl>
    <w:lvl w:ilvl="1" w:tplc="0C0A0003" w:tentative="1">
      <w:start w:val="1"/>
      <w:numFmt w:val="bullet"/>
      <w:lvlText w:val="o"/>
      <w:lvlJc w:val="left"/>
      <w:pPr>
        <w:ind w:left="1080" w:hanging="360"/>
      </w:pPr>
      <w:rPr>
        <w:rFonts w:hint="default" w:ascii="Courier New" w:hAnsi="Courier New"/>
      </w:rPr>
    </w:lvl>
    <w:lvl w:ilvl="2" w:tplc="0C0A0005" w:tentative="1">
      <w:start w:val="1"/>
      <w:numFmt w:val="bullet"/>
      <w:lvlText w:val=""/>
      <w:lvlJc w:val="left"/>
      <w:pPr>
        <w:ind w:left="1800" w:hanging="360"/>
      </w:pPr>
      <w:rPr>
        <w:rFonts w:hint="default" w:ascii="Wingdings" w:hAnsi="Wingdings"/>
      </w:rPr>
    </w:lvl>
    <w:lvl w:ilvl="3" w:tplc="0C0A0001" w:tentative="1">
      <w:start w:val="1"/>
      <w:numFmt w:val="bullet"/>
      <w:lvlText w:val=""/>
      <w:lvlJc w:val="left"/>
      <w:pPr>
        <w:ind w:left="2520" w:hanging="360"/>
      </w:pPr>
      <w:rPr>
        <w:rFonts w:hint="default" w:ascii="Symbol" w:hAnsi="Symbol"/>
      </w:rPr>
    </w:lvl>
    <w:lvl w:ilvl="4" w:tplc="0C0A0003" w:tentative="1">
      <w:start w:val="1"/>
      <w:numFmt w:val="bullet"/>
      <w:lvlText w:val="o"/>
      <w:lvlJc w:val="left"/>
      <w:pPr>
        <w:ind w:left="3240" w:hanging="360"/>
      </w:pPr>
      <w:rPr>
        <w:rFonts w:hint="default" w:ascii="Courier New" w:hAnsi="Courier New"/>
      </w:rPr>
    </w:lvl>
    <w:lvl w:ilvl="5" w:tplc="0C0A0005" w:tentative="1">
      <w:start w:val="1"/>
      <w:numFmt w:val="bullet"/>
      <w:lvlText w:val=""/>
      <w:lvlJc w:val="left"/>
      <w:pPr>
        <w:ind w:left="3960" w:hanging="360"/>
      </w:pPr>
      <w:rPr>
        <w:rFonts w:hint="default" w:ascii="Wingdings" w:hAnsi="Wingdings"/>
      </w:rPr>
    </w:lvl>
    <w:lvl w:ilvl="6" w:tplc="0C0A0001" w:tentative="1">
      <w:start w:val="1"/>
      <w:numFmt w:val="bullet"/>
      <w:lvlText w:val=""/>
      <w:lvlJc w:val="left"/>
      <w:pPr>
        <w:ind w:left="4680" w:hanging="360"/>
      </w:pPr>
      <w:rPr>
        <w:rFonts w:hint="default" w:ascii="Symbol" w:hAnsi="Symbol"/>
      </w:rPr>
    </w:lvl>
    <w:lvl w:ilvl="7" w:tplc="0C0A0003" w:tentative="1">
      <w:start w:val="1"/>
      <w:numFmt w:val="bullet"/>
      <w:lvlText w:val="o"/>
      <w:lvlJc w:val="left"/>
      <w:pPr>
        <w:ind w:left="5400" w:hanging="360"/>
      </w:pPr>
      <w:rPr>
        <w:rFonts w:hint="default" w:ascii="Courier New" w:hAnsi="Courier New"/>
      </w:rPr>
    </w:lvl>
    <w:lvl w:ilvl="8" w:tplc="0C0A0005" w:tentative="1">
      <w:start w:val="1"/>
      <w:numFmt w:val="bullet"/>
      <w:lvlText w:val=""/>
      <w:lvlJc w:val="left"/>
      <w:pPr>
        <w:ind w:left="6120" w:hanging="360"/>
      </w:pPr>
      <w:rPr>
        <w:rFonts w:hint="default" w:ascii="Wingdings" w:hAnsi="Wingdings"/>
      </w:rPr>
    </w:lvl>
  </w:abstractNum>
  <w:abstractNum w:abstractNumId="1" w15:restartNumberingAfterBreak="0">
    <w:nsid w:val="47FC424D"/>
    <w:multiLevelType w:val="hybridMultilevel"/>
    <w:tmpl w:val="8AB0F6E4"/>
    <w:lvl w:ilvl="0" w:tplc="9424A15A">
      <w:start w:val="1"/>
      <w:numFmt w:val="bullet"/>
      <w:lvlText w:val=""/>
      <w:lvlJc w:val="left"/>
      <w:pPr>
        <w:ind w:left="720" w:hanging="360"/>
      </w:pPr>
      <w:rPr>
        <w:rFonts w:hint="default" w:ascii="Wingdings" w:hAnsi="Wingdings"/>
        <w:sz w:val="32"/>
        <w:szCs w:val="32"/>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2" w15:restartNumberingAfterBreak="0">
    <w:nsid w:val="62FF1877"/>
    <w:multiLevelType w:val="hybridMultilevel"/>
    <w:tmpl w:val="A2528EC4"/>
    <w:lvl w:ilvl="0" w:tplc="9424A15A">
      <w:start w:val="1"/>
      <w:numFmt w:val="bullet"/>
      <w:lvlText w:val=""/>
      <w:lvlJc w:val="left"/>
      <w:pPr>
        <w:ind w:left="720" w:hanging="360"/>
      </w:pPr>
      <w:rPr>
        <w:rFonts w:hint="default" w:ascii="Wingdings" w:hAnsi="Wingdings"/>
        <w:sz w:val="32"/>
        <w:szCs w:val="32"/>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3" w15:restartNumberingAfterBreak="0">
    <w:nsid w:val="7CF87FE0"/>
    <w:multiLevelType w:val="hybridMultilevel"/>
    <w:tmpl w:val="03BEDA30"/>
    <w:lvl w:ilvl="0" w:tplc="9EF0F148">
      <w:start w:val="1"/>
      <w:numFmt w:val="bullet"/>
      <w:lvlText w:val=""/>
      <w:lvlJc w:val="left"/>
      <w:pPr>
        <w:ind w:left="720" w:hanging="360"/>
      </w:pPr>
      <w:rPr>
        <w:rFonts w:hint="default" w:ascii="Wingdings" w:hAnsi="Wingdings"/>
        <w:sz w:val="28"/>
        <w:szCs w:val="28"/>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num w:numId="1" w16cid:durableId="1300116214">
    <w:abstractNumId w:val="1"/>
  </w:num>
  <w:num w:numId="2" w16cid:durableId="438642486">
    <w:abstractNumId w:val="2"/>
  </w:num>
  <w:num w:numId="3" w16cid:durableId="1605961316">
    <w:abstractNumId w:val="3"/>
  </w:num>
  <w:num w:numId="4" w16cid:durableId="9458471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F28"/>
    <w:rsid w:val="000D06F4"/>
    <w:rsid w:val="000F62A2"/>
    <w:rsid w:val="0010197B"/>
    <w:rsid w:val="00127D9D"/>
    <w:rsid w:val="00181BB6"/>
    <w:rsid w:val="001B376A"/>
    <w:rsid w:val="0029424E"/>
    <w:rsid w:val="002975E1"/>
    <w:rsid w:val="002A40DD"/>
    <w:rsid w:val="00360EE4"/>
    <w:rsid w:val="003F3171"/>
    <w:rsid w:val="004409F1"/>
    <w:rsid w:val="004B287D"/>
    <w:rsid w:val="00507092"/>
    <w:rsid w:val="00513A2D"/>
    <w:rsid w:val="00561B49"/>
    <w:rsid w:val="005D657D"/>
    <w:rsid w:val="006636C4"/>
    <w:rsid w:val="006725A4"/>
    <w:rsid w:val="00704176"/>
    <w:rsid w:val="00755253"/>
    <w:rsid w:val="007A1F3B"/>
    <w:rsid w:val="00826480"/>
    <w:rsid w:val="008B5735"/>
    <w:rsid w:val="00910B12"/>
    <w:rsid w:val="009A3630"/>
    <w:rsid w:val="009F4ED6"/>
    <w:rsid w:val="009F5554"/>
    <w:rsid w:val="00A45BCC"/>
    <w:rsid w:val="00AD028B"/>
    <w:rsid w:val="00AE02AD"/>
    <w:rsid w:val="00AE369E"/>
    <w:rsid w:val="00AE55F5"/>
    <w:rsid w:val="00B568AE"/>
    <w:rsid w:val="00B87563"/>
    <w:rsid w:val="00D36EE4"/>
    <w:rsid w:val="00D91324"/>
    <w:rsid w:val="00DD0A41"/>
    <w:rsid w:val="00E35F28"/>
    <w:rsid w:val="00E43642"/>
    <w:rsid w:val="00F01BC9"/>
    <w:rsid w:val="00FB7998"/>
    <w:rsid w:val="00FD4B34"/>
    <w:rsid w:val="53D0FA28"/>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77E869"/>
  <w15:docId w15:val="{60915927-9D3C-1C4C-9477-DC81908B0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4"/>
        <w:szCs w:val="24"/>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s-ES_tradnl"/>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link w:val="EncabezadoCar"/>
    <w:uiPriority w:val="99"/>
    <w:unhideWhenUsed/>
    <w:rsid w:val="00E35F28"/>
    <w:pPr>
      <w:tabs>
        <w:tab w:val="center" w:pos="4419"/>
        <w:tab w:val="right" w:pos="8838"/>
      </w:tabs>
    </w:pPr>
  </w:style>
  <w:style w:type="character" w:styleId="EncabezadoCar" w:customStyle="1">
    <w:name w:val="Encabezado Car"/>
    <w:basedOn w:val="Fuentedeprrafopredeter"/>
    <w:link w:val="Encabezado"/>
    <w:uiPriority w:val="99"/>
    <w:rsid w:val="00E35F28"/>
    <w:rPr>
      <w:lang w:val="es-ES_tradnl"/>
    </w:rPr>
  </w:style>
  <w:style w:type="paragraph" w:styleId="Piedepgina">
    <w:name w:val="footer"/>
    <w:basedOn w:val="Normal"/>
    <w:link w:val="PiedepginaCar"/>
    <w:uiPriority w:val="99"/>
    <w:unhideWhenUsed/>
    <w:rsid w:val="00E35F28"/>
    <w:pPr>
      <w:tabs>
        <w:tab w:val="center" w:pos="4419"/>
        <w:tab w:val="right" w:pos="8838"/>
      </w:tabs>
    </w:pPr>
  </w:style>
  <w:style w:type="character" w:styleId="PiedepginaCar" w:customStyle="1">
    <w:name w:val="Pie de página Car"/>
    <w:basedOn w:val="Fuentedeprrafopredeter"/>
    <w:link w:val="Piedepgina"/>
    <w:uiPriority w:val="99"/>
    <w:rsid w:val="00E35F28"/>
    <w:rPr>
      <w:lang w:val="es-ES_tradnl"/>
    </w:rPr>
  </w:style>
  <w:style w:type="paragraph" w:styleId="Textodeglobo">
    <w:name w:val="Balloon Text"/>
    <w:basedOn w:val="Normal"/>
    <w:link w:val="TextodegloboCar"/>
    <w:uiPriority w:val="99"/>
    <w:semiHidden/>
    <w:unhideWhenUsed/>
    <w:rsid w:val="005D657D"/>
    <w:rPr>
      <w:rFonts w:ascii="Lucida Grande" w:hAnsi="Lucida Grande"/>
      <w:sz w:val="18"/>
      <w:szCs w:val="18"/>
    </w:rPr>
  </w:style>
  <w:style w:type="character" w:styleId="TextodegloboCar" w:customStyle="1">
    <w:name w:val="Texto de globo Car"/>
    <w:basedOn w:val="Fuentedeprrafopredeter"/>
    <w:link w:val="Textodeglobo"/>
    <w:uiPriority w:val="99"/>
    <w:semiHidden/>
    <w:rsid w:val="005D657D"/>
    <w:rPr>
      <w:rFonts w:ascii="Lucida Grande" w:hAnsi="Lucida Grande"/>
      <w:sz w:val="18"/>
      <w:szCs w:val="18"/>
      <w:lang w:val="es-ES_tradnl"/>
    </w:rPr>
  </w:style>
  <w:style w:type="table" w:styleId="Tablaconcuadrcula">
    <w:name w:val="Table Grid"/>
    <w:basedOn w:val="Tablanormal"/>
    <w:uiPriority w:val="39"/>
    <w:rsid w:val="00AE55F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basedOn w:val="Normal"/>
    <w:uiPriority w:val="34"/>
    <w:qFormat/>
    <w:rsid w:val="00360EE4"/>
    <w:pPr>
      <w:ind w:left="720"/>
      <w:contextualSpacing/>
    </w:pPr>
  </w:style>
  <w:style w:type="character" w:styleId="Nmerodepgina">
    <w:name w:val="page number"/>
    <w:basedOn w:val="Fuentedeprrafopredeter"/>
    <w:uiPriority w:val="99"/>
    <w:semiHidden/>
    <w:unhideWhenUsed/>
    <w:rsid w:val="000F62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437020">
      <w:bodyDiv w:val="1"/>
      <w:marLeft w:val="0"/>
      <w:marRight w:val="0"/>
      <w:marTop w:val="0"/>
      <w:marBottom w:val="0"/>
      <w:divBdr>
        <w:top w:val="none" w:sz="0" w:space="0" w:color="auto"/>
        <w:left w:val="none" w:sz="0" w:space="0" w:color="auto"/>
        <w:bottom w:val="none" w:sz="0" w:space="0" w:color="auto"/>
        <w:right w:val="none" w:sz="0" w:space="0" w:color="auto"/>
      </w:divBdr>
    </w:div>
    <w:div w:id="656957009">
      <w:bodyDiv w:val="1"/>
      <w:marLeft w:val="0"/>
      <w:marRight w:val="0"/>
      <w:marTop w:val="0"/>
      <w:marBottom w:val="0"/>
      <w:divBdr>
        <w:top w:val="none" w:sz="0" w:space="0" w:color="auto"/>
        <w:left w:val="none" w:sz="0" w:space="0" w:color="auto"/>
        <w:bottom w:val="none" w:sz="0" w:space="0" w:color="auto"/>
        <w:right w:val="none" w:sz="0" w:space="0" w:color="auto"/>
      </w:divBdr>
    </w:div>
    <w:div w:id="763841768">
      <w:bodyDiv w:val="1"/>
      <w:marLeft w:val="0"/>
      <w:marRight w:val="0"/>
      <w:marTop w:val="0"/>
      <w:marBottom w:val="0"/>
      <w:divBdr>
        <w:top w:val="none" w:sz="0" w:space="0" w:color="auto"/>
        <w:left w:val="none" w:sz="0" w:space="0" w:color="auto"/>
        <w:bottom w:val="none" w:sz="0" w:space="0" w:color="auto"/>
        <w:right w:val="none" w:sz="0" w:space="0" w:color="auto"/>
      </w:divBdr>
    </w:div>
    <w:div w:id="1007095652">
      <w:bodyDiv w:val="1"/>
      <w:marLeft w:val="0"/>
      <w:marRight w:val="0"/>
      <w:marTop w:val="0"/>
      <w:marBottom w:val="0"/>
      <w:divBdr>
        <w:top w:val="none" w:sz="0" w:space="0" w:color="auto"/>
        <w:left w:val="none" w:sz="0" w:space="0" w:color="auto"/>
        <w:bottom w:val="none" w:sz="0" w:space="0" w:color="auto"/>
        <w:right w:val="none" w:sz="0" w:space="0" w:color="auto"/>
      </w:divBdr>
    </w:div>
    <w:div w:id="1114788700">
      <w:bodyDiv w:val="1"/>
      <w:marLeft w:val="0"/>
      <w:marRight w:val="0"/>
      <w:marTop w:val="0"/>
      <w:marBottom w:val="0"/>
      <w:divBdr>
        <w:top w:val="none" w:sz="0" w:space="0" w:color="auto"/>
        <w:left w:val="none" w:sz="0" w:space="0" w:color="auto"/>
        <w:bottom w:val="none" w:sz="0" w:space="0" w:color="auto"/>
        <w:right w:val="none" w:sz="0" w:space="0" w:color="auto"/>
      </w:divBdr>
    </w:div>
    <w:div w:id="1227641070">
      <w:bodyDiv w:val="1"/>
      <w:marLeft w:val="0"/>
      <w:marRight w:val="0"/>
      <w:marTop w:val="0"/>
      <w:marBottom w:val="0"/>
      <w:divBdr>
        <w:top w:val="none" w:sz="0" w:space="0" w:color="auto"/>
        <w:left w:val="none" w:sz="0" w:space="0" w:color="auto"/>
        <w:bottom w:val="none" w:sz="0" w:space="0" w:color="auto"/>
        <w:right w:val="none" w:sz="0" w:space="0" w:color="auto"/>
      </w:divBdr>
    </w:div>
    <w:div w:id="1809858346">
      <w:bodyDiv w:val="1"/>
      <w:marLeft w:val="0"/>
      <w:marRight w:val="0"/>
      <w:marTop w:val="0"/>
      <w:marBottom w:val="0"/>
      <w:divBdr>
        <w:top w:val="none" w:sz="0" w:space="0" w:color="auto"/>
        <w:left w:val="none" w:sz="0" w:space="0" w:color="auto"/>
        <w:bottom w:val="none" w:sz="0" w:space="0" w:color="auto"/>
        <w:right w:val="none" w:sz="0" w:space="0" w:color="auto"/>
      </w:divBdr>
    </w:div>
    <w:div w:id="2053385635">
      <w:bodyDiv w:val="1"/>
      <w:marLeft w:val="0"/>
      <w:marRight w:val="0"/>
      <w:marTop w:val="0"/>
      <w:marBottom w:val="0"/>
      <w:divBdr>
        <w:top w:val="none" w:sz="0" w:space="0" w:color="auto"/>
        <w:left w:val="none" w:sz="0" w:space="0" w:color="auto"/>
        <w:bottom w:val="none" w:sz="0" w:space="0" w:color="auto"/>
        <w:right w:val="none" w:sz="0" w:space="0" w:color="auto"/>
      </w:divBdr>
    </w:div>
    <w:div w:id="213929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theme" Target="theme/theme1.xml" Id="rId11" /><Relationship Type="http://schemas.openxmlformats.org/officeDocument/2006/relationships/footnotes" Target="footnotes.xml" Id="rId5" /><Relationship Type="http://schemas.openxmlformats.org/officeDocument/2006/relationships/fontTable" Target="fontTable.xml" Id="rId10" /><Relationship Type="http://schemas.openxmlformats.org/officeDocument/2006/relationships/webSettings" Target="webSettings.xml" Id="rId4" /><Relationship Type="http://schemas.openxmlformats.org/officeDocument/2006/relationships/footer" Target="footer2.xml" Id="rId9" /></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5" Type="http://schemas.openxmlformats.org/officeDocument/2006/relationships/image" Target="media/image4.png"/><Relationship Id="rId4"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Deyanira Esperanza Vanegas Reyes</dc:creator>
  <keywords/>
  <dc:description/>
  <lastModifiedBy>Usuario invitado</lastModifiedBy>
  <revision>8</revision>
  <dcterms:created xsi:type="dcterms:W3CDTF">2023-01-24T03:41:00.0000000Z</dcterms:created>
  <dcterms:modified xsi:type="dcterms:W3CDTF">2024-06-05T02:53:13.4953775Z</dcterms:modified>
</coreProperties>
</file>